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1A9" w:rsidRDefault="00F151A9" w:rsidP="00F151A9">
      <w:pPr>
        <w:spacing w:after="0" w:line="240" w:lineRule="auto"/>
        <w:ind w:left="3" w:hanging="3"/>
        <w:jc w:val="right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color w:val="000000"/>
          <w:szCs w:val="28"/>
        </w:rPr>
        <w:t xml:space="preserve">Приложение </w:t>
      </w:r>
    </w:p>
    <w:p w:rsidR="00F151A9" w:rsidRDefault="00F151A9" w:rsidP="00F151A9">
      <w:pPr>
        <w:spacing w:after="0" w:line="240" w:lineRule="auto"/>
        <w:ind w:left="2" w:hanging="2"/>
        <w:jc w:val="right"/>
        <w:rPr>
          <w:rFonts w:ascii="Times New Roman" w:eastAsia="Calibri" w:hAnsi="Times New Roman" w:cs="Times New Roman"/>
          <w:color w:val="000000"/>
          <w:position w:val="-1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 xml:space="preserve">к приказу Министерства образования </w:t>
      </w:r>
    </w:p>
    <w:p w:rsidR="00F151A9" w:rsidRDefault="00F151A9" w:rsidP="00F151A9">
      <w:pPr>
        <w:spacing w:after="0" w:line="240" w:lineRule="auto"/>
        <w:ind w:left="2" w:hanging="2"/>
        <w:jc w:val="right"/>
        <w:rPr>
          <w:rFonts w:ascii="Times New Roman" w:eastAsiaTheme="minorHAnsi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и науки Кыргызской Республики</w:t>
      </w:r>
    </w:p>
    <w:p w:rsidR="00F151A9" w:rsidRDefault="00F151A9" w:rsidP="00F151A9">
      <w:pPr>
        <w:spacing w:after="0" w:line="240" w:lineRule="auto"/>
        <w:ind w:left="2" w:hanging="2"/>
        <w:jc w:val="right"/>
        <w:rPr>
          <w:rFonts w:ascii="Times New Roman" w:eastAsia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от «___» ______________ 2021 г.</w:t>
      </w:r>
    </w:p>
    <w:p w:rsidR="00F151A9" w:rsidRDefault="00F151A9" w:rsidP="00F151A9">
      <w:pPr>
        <w:spacing w:after="0" w:line="240" w:lineRule="auto"/>
        <w:ind w:left="2" w:hanging="2"/>
        <w:jc w:val="right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№ ________</w:t>
      </w:r>
    </w:p>
    <w:p w:rsidR="00F151A9" w:rsidRDefault="00F151A9" w:rsidP="00F151A9">
      <w:pPr>
        <w:ind w:left="2" w:hanging="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51A9" w:rsidRDefault="00F151A9" w:rsidP="00F151A9">
      <w:pPr>
        <w:ind w:left="2" w:hanging="2"/>
        <w:jc w:val="center"/>
        <w:rPr>
          <w:b/>
        </w:rPr>
      </w:pPr>
    </w:p>
    <w:p w:rsidR="00F151A9" w:rsidRDefault="00F151A9" w:rsidP="00F151A9">
      <w:pPr>
        <w:ind w:left="3" w:hanging="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МИНИСТЕРСТВО ОБРАЗОВАНИЯ И НАУКИ </w:t>
      </w:r>
      <w:r>
        <w:rPr>
          <w:rFonts w:ascii="Times New Roman" w:hAnsi="Times New Roman" w:cs="Times New Roman"/>
          <w:b/>
          <w:sz w:val="28"/>
          <w:szCs w:val="28"/>
        </w:rPr>
        <w:br/>
        <w:t>КЫРГЫЗСКОЙ РЕСПУБЛИКИ</w:t>
      </w:r>
    </w:p>
    <w:p w:rsidR="00F151A9" w:rsidRDefault="00F151A9" w:rsidP="00F151A9">
      <w:pPr>
        <w:ind w:left="2" w:hanging="2"/>
        <w:jc w:val="center"/>
        <w:rPr>
          <w:rFonts w:ascii="Times New Roman" w:hAnsi="Times New Roman" w:cs="Times New Roman"/>
          <w:sz w:val="28"/>
          <w:szCs w:val="28"/>
        </w:rPr>
      </w:pPr>
    </w:p>
    <w:p w:rsidR="00F151A9" w:rsidRDefault="00F151A9" w:rsidP="00F151A9">
      <w:pPr>
        <w:ind w:left="2" w:hanging="2"/>
        <w:jc w:val="center"/>
        <w:rPr>
          <w:rFonts w:ascii="Times New Roman" w:hAnsi="Times New Roman" w:cs="Times New Roman"/>
          <w:sz w:val="28"/>
          <w:szCs w:val="28"/>
        </w:rPr>
      </w:pPr>
    </w:p>
    <w:p w:rsidR="00F151A9" w:rsidRDefault="00F151A9" w:rsidP="00F151A9">
      <w:pPr>
        <w:ind w:left="3" w:hanging="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ГОСУДАРСТВЕННЫЙ ОБРАЗОВАТЕЛЬНЫЙ СТАНДАРТ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151A9" w:rsidRDefault="00F151A9" w:rsidP="00F151A9">
      <w:pPr>
        <w:ind w:left="3" w:hanging="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ВЫСШЕГО ПРОФЕССИОНАЛЬНОГО ОБРАЗОВАНИЯ  </w:t>
      </w:r>
    </w:p>
    <w:p w:rsidR="00F151A9" w:rsidRDefault="00F151A9" w:rsidP="00F151A9">
      <w:pPr>
        <w:ind w:left="3" w:hanging="3"/>
        <w:rPr>
          <w:rFonts w:ascii="Times New Roman" w:hAnsi="Times New Roman" w:cs="Times New Roman"/>
          <w:b/>
          <w:bCs/>
          <w:sz w:val="28"/>
          <w:szCs w:val="28"/>
        </w:rPr>
      </w:pPr>
    </w:p>
    <w:p w:rsidR="00F151A9" w:rsidRDefault="00F151A9" w:rsidP="00F151A9">
      <w:pPr>
        <w:pStyle w:val="Style13"/>
        <w:widowControl/>
        <w:spacing w:line="276" w:lineRule="auto"/>
        <w:ind w:left="614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Направление 5700</w:t>
      </w:r>
      <w:r>
        <w:rPr>
          <w:b/>
          <w:color w:val="000000"/>
          <w:sz w:val="28"/>
          <w:szCs w:val="28"/>
        </w:rPr>
        <w:t>11</w:t>
      </w:r>
      <w:r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Композиция</w:t>
      </w:r>
      <w:r>
        <w:rPr>
          <w:b/>
          <w:color w:val="000000"/>
          <w:sz w:val="28"/>
          <w:szCs w:val="28"/>
          <w:u w:val="single"/>
        </w:rPr>
        <w:t xml:space="preserve"> </w:t>
      </w:r>
    </w:p>
    <w:p w:rsidR="00F151A9" w:rsidRDefault="00F151A9" w:rsidP="00F151A9">
      <w:pPr>
        <w:shd w:val="clear" w:color="auto" w:fill="FFFFFF"/>
        <w:spacing w:before="149"/>
        <w:ind w:right="101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pacing w:val="-1"/>
          <w:sz w:val="28"/>
          <w:szCs w:val="28"/>
          <w:lang w:val="ky-KG"/>
        </w:rPr>
        <w:t>Квалификация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pacing w:val="-1"/>
          <w:sz w:val="28"/>
          <w:szCs w:val="28"/>
          <w:u w:val="single"/>
        </w:rPr>
        <w:t>Специалист</w:t>
      </w:r>
    </w:p>
    <w:p w:rsidR="00F151A9" w:rsidRDefault="00F151A9" w:rsidP="00F151A9">
      <w:pPr>
        <w:ind w:left="2" w:hanging="2"/>
        <w:jc w:val="center"/>
        <w:rPr>
          <w:rFonts w:ascii="Times New Roman" w:hAnsi="Times New Roman" w:cs="Times New Roman"/>
          <w:sz w:val="28"/>
          <w:szCs w:val="28"/>
        </w:rPr>
      </w:pPr>
    </w:p>
    <w:p w:rsidR="00F151A9" w:rsidRDefault="00F151A9" w:rsidP="00F151A9">
      <w:pPr>
        <w:ind w:left="3" w:hanging="3"/>
        <w:jc w:val="both"/>
        <w:rPr>
          <w:rFonts w:ascii="Times New Roman" w:hAnsi="Times New Roman" w:cs="Times New Roman"/>
          <w:sz w:val="28"/>
          <w:szCs w:val="28"/>
        </w:rPr>
      </w:pPr>
    </w:p>
    <w:p w:rsidR="00F151A9" w:rsidRDefault="00F151A9" w:rsidP="00F151A9">
      <w:pPr>
        <w:ind w:left="3" w:hanging="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51A9" w:rsidRDefault="00F151A9" w:rsidP="00F151A9">
      <w:pPr>
        <w:ind w:left="2" w:hanging="2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F151A9" w:rsidRDefault="00F151A9" w:rsidP="00F151A9">
      <w:pPr>
        <w:ind w:left="2" w:hanging="2"/>
        <w:rPr>
          <w:rFonts w:ascii="Times New Roman" w:eastAsia="Times New Roman" w:hAnsi="Times New Roman" w:cs="Times New Roman"/>
          <w:sz w:val="28"/>
          <w:szCs w:val="28"/>
        </w:rPr>
      </w:pPr>
    </w:p>
    <w:p w:rsidR="00F151A9" w:rsidRDefault="00F151A9" w:rsidP="00F151A9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F151A9" w:rsidRDefault="00F151A9" w:rsidP="00F151A9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F151A9" w:rsidRDefault="00F151A9" w:rsidP="00F151A9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F151A9" w:rsidRDefault="00F151A9" w:rsidP="00F151A9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F151A9" w:rsidRDefault="00F151A9" w:rsidP="00F151A9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F151A9" w:rsidRDefault="00F151A9" w:rsidP="00F151A9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F151A9" w:rsidRDefault="00F151A9" w:rsidP="00F151A9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F151A9" w:rsidRDefault="00F151A9" w:rsidP="00F151A9">
      <w:pPr>
        <w:ind w:left="3" w:hanging="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Бишкек 2021</w:t>
      </w:r>
    </w:p>
    <w:p w:rsidR="00F151A9" w:rsidRDefault="00F151A9" w:rsidP="00F151A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 ОБЩИЕ ПОЛОЖЕНИЯ</w:t>
      </w:r>
    </w:p>
    <w:p w:rsidR="00F151A9" w:rsidRDefault="00F151A9" w:rsidP="00F151A9">
      <w:pPr>
        <w:spacing w:line="240" w:lineRule="auto"/>
        <w:ind w:left="2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</w:t>
      </w:r>
      <w:r>
        <w:rPr>
          <w:rFonts w:ascii="Times New Roman" w:hAnsi="Times New Roman" w:cs="Times New Roman"/>
          <w:sz w:val="24"/>
          <w:szCs w:val="24"/>
        </w:rPr>
        <w:t xml:space="preserve"> Настоящий Государственный образовательный стандарт по специальности </w:t>
      </w:r>
      <w:r>
        <w:rPr>
          <w:rFonts w:ascii="Times New Roman" w:eastAsia="Calibri" w:hAnsi="Times New Roman" w:cs="Times New Roman"/>
          <w:b/>
          <w:sz w:val="24"/>
          <w:szCs w:val="24"/>
        </w:rPr>
        <w:t>5700</w:t>
      </w:r>
      <w:r>
        <w:rPr>
          <w:rFonts w:ascii="Times New Roman" w:eastAsia="Calibri" w:hAnsi="Times New Roman" w:cs="Times New Roman"/>
          <w:b/>
          <w:sz w:val="24"/>
          <w:szCs w:val="24"/>
        </w:rPr>
        <w:t>11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Композиция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F151A9" w:rsidRDefault="00F151A9" w:rsidP="00F151A9">
      <w:pPr>
        <w:spacing w:line="240" w:lineRule="auto"/>
        <w:ind w:left="2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специалистов, независимо от форм собственности и ведомственной принадлежности.</w:t>
      </w:r>
    </w:p>
    <w:p w:rsidR="00F151A9" w:rsidRDefault="00F151A9" w:rsidP="00F151A9">
      <w:pPr>
        <w:ind w:left="2" w:hanging="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 Термины, определения, обозначения, сокращения</w:t>
      </w:r>
    </w:p>
    <w:p w:rsidR="00347267" w:rsidRPr="00347267" w:rsidRDefault="00F151A9" w:rsidP="00F151A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- основная образовательная программа 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- направление подготовки 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- профиль - направленность основной образовательной программы на конкретный вид и (или) объект профессиональной деятельности;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-компетенция -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- кредит - условная мера трудоемкости основной профессиональной образовательной программы;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- результаты обучения - компетенции, приобретенные в результате обучения по основной образовательной программе модулю.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- общенаучные компетенции - 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- инструментальные компетенции -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- социально-личностные и общекультурные компетенции - 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lastRenderedPageBreak/>
        <w:t>-профессиональный стандарт – основополагающий документ, определяющий в рамках конкретного вида профессиональной деятельноститребования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b/>
          <w:sz w:val="24"/>
          <w:szCs w:val="24"/>
        </w:rPr>
        <w:t>1.3. Сокращения и обозначения: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В настоящем Государственном образовательном стандарте используются следующие сокращения: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b/>
          <w:sz w:val="24"/>
          <w:szCs w:val="24"/>
        </w:rPr>
        <w:t>ГОС -</w:t>
      </w:r>
      <w:r w:rsidRPr="00347267">
        <w:rPr>
          <w:rFonts w:ascii="Times New Roman" w:hAnsi="Times New Roman" w:cs="Times New Roman"/>
          <w:sz w:val="24"/>
          <w:szCs w:val="24"/>
        </w:rPr>
        <w:t xml:space="preserve"> Государственный образовательный стандарт;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b/>
          <w:sz w:val="24"/>
          <w:szCs w:val="24"/>
        </w:rPr>
        <w:t xml:space="preserve">ВПО </w:t>
      </w:r>
      <w:r w:rsidRPr="00347267">
        <w:rPr>
          <w:rFonts w:ascii="Times New Roman" w:hAnsi="Times New Roman" w:cs="Times New Roman"/>
          <w:sz w:val="24"/>
          <w:szCs w:val="24"/>
        </w:rPr>
        <w:t>- высшее профессиональное образование;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b/>
          <w:sz w:val="24"/>
          <w:szCs w:val="24"/>
        </w:rPr>
        <w:t>ООП</w:t>
      </w:r>
      <w:r w:rsidRPr="00347267">
        <w:rPr>
          <w:rFonts w:ascii="Times New Roman" w:hAnsi="Times New Roman" w:cs="Times New Roman"/>
          <w:sz w:val="24"/>
          <w:szCs w:val="24"/>
        </w:rPr>
        <w:t xml:space="preserve"> - основная образовательная программа;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b/>
          <w:sz w:val="24"/>
          <w:szCs w:val="24"/>
        </w:rPr>
        <w:t xml:space="preserve">УМО </w:t>
      </w:r>
      <w:r w:rsidRPr="00347267">
        <w:rPr>
          <w:rFonts w:ascii="Times New Roman" w:hAnsi="Times New Roman" w:cs="Times New Roman"/>
          <w:sz w:val="24"/>
          <w:szCs w:val="24"/>
        </w:rPr>
        <w:t>- учебно-методические объединения;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b/>
          <w:sz w:val="24"/>
          <w:szCs w:val="24"/>
        </w:rPr>
        <w:t>ЦД ООП</w:t>
      </w:r>
      <w:r w:rsidRPr="00347267">
        <w:rPr>
          <w:rFonts w:ascii="Times New Roman" w:hAnsi="Times New Roman" w:cs="Times New Roman"/>
          <w:sz w:val="24"/>
          <w:szCs w:val="24"/>
        </w:rPr>
        <w:t xml:space="preserve"> - цикл дисциплин основной образовательной программы;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b/>
          <w:sz w:val="24"/>
          <w:szCs w:val="24"/>
        </w:rPr>
        <w:t>ОК</w:t>
      </w:r>
      <w:r w:rsidRPr="00347267">
        <w:rPr>
          <w:rFonts w:ascii="Times New Roman" w:hAnsi="Times New Roman" w:cs="Times New Roman"/>
          <w:sz w:val="24"/>
          <w:szCs w:val="24"/>
        </w:rPr>
        <w:t xml:space="preserve"> - общенаучные компетенции;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b/>
          <w:sz w:val="24"/>
          <w:szCs w:val="24"/>
        </w:rPr>
        <w:t>ИК</w:t>
      </w:r>
      <w:r w:rsidRPr="00347267">
        <w:rPr>
          <w:rFonts w:ascii="Times New Roman" w:hAnsi="Times New Roman" w:cs="Times New Roman"/>
          <w:sz w:val="24"/>
          <w:szCs w:val="24"/>
        </w:rPr>
        <w:t xml:space="preserve"> - инструментальные компетенции;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b/>
          <w:sz w:val="24"/>
          <w:szCs w:val="24"/>
        </w:rPr>
        <w:t>ПК</w:t>
      </w:r>
      <w:r w:rsidRPr="00347267">
        <w:rPr>
          <w:rFonts w:ascii="Times New Roman" w:hAnsi="Times New Roman" w:cs="Times New Roman"/>
          <w:sz w:val="24"/>
          <w:szCs w:val="24"/>
        </w:rPr>
        <w:t xml:space="preserve"> - профессиональные компетенции;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b/>
          <w:sz w:val="24"/>
          <w:szCs w:val="24"/>
        </w:rPr>
        <w:t>СЛК</w:t>
      </w:r>
      <w:r w:rsidRPr="00347267">
        <w:rPr>
          <w:rFonts w:ascii="Times New Roman" w:hAnsi="Times New Roman" w:cs="Times New Roman"/>
          <w:sz w:val="24"/>
          <w:szCs w:val="24"/>
        </w:rPr>
        <w:t xml:space="preserve"> - социально-личностные и общекультурные компетенции.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7267">
        <w:rPr>
          <w:rFonts w:ascii="Times New Roman" w:hAnsi="Times New Roman" w:cs="Times New Roman"/>
          <w:b/>
          <w:sz w:val="24"/>
          <w:szCs w:val="24"/>
        </w:rPr>
        <w:t>2. Область применения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 xml:space="preserve">2.1. Настоящий Государственный образовательный стандарт высшего профессионального образования  представляет собой совокупность норм, правил и требований, обязательных при реализации ООП по специальности  </w:t>
      </w:r>
      <w:r w:rsidRPr="00347267">
        <w:rPr>
          <w:rFonts w:ascii="Times New Roman" w:hAnsi="Times New Roman" w:cs="Times New Roman"/>
          <w:b/>
          <w:sz w:val="24"/>
          <w:szCs w:val="24"/>
        </w:rPr>
        <w:t>570011 Композиция</w:t>
      </w:r>
      <w:r w:rsidRPr="00347267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347267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347267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347267">
        <w:rPr>
          <w:rFonts w:ascii="Times New Roman" w:hAnsi="Times New Roman" w:cs="Times New Roman"/>
          <w:b/>
          <w:sz w:val="24"/>
          <w:szCs w:val="24"/>
        </w:rPr>
        <w:t>композитор, преподаватель»</w:t>
      </w:r>
      <w:r w:rsidRPr="00347267">
        <w:rPr>
          <w:rFonts w:ascii="Times New Roman" w:hAnsi="Times New Roman" w:cs="Times New Roman"/>
          <w:sz w:val="24"/>
          <w:szCs w:val="24"/>
        </w:rPr>
        <w:t xml:space="preserve"> 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их форм собственности и ведомственной принадлежности, имеющих лицензию по соответствующей специальности на территории Кыргызской Республики. 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 xml:space="preserve">2.2. Основными пользователями настоящего ГОС ВПО по специальности  </w:t>
      </w:r>
      <w:r w:rsidRPr="00347267">
        <w:rPr>
          <w:rFonts w:ascii="Times New Roman" w:hAnsi="Times New Roman" w:cs="Times New Roman"/>
          <w:b/>
          <w:sz w:val="24"/>
          <w:szCs w:val="24"/>
        </w:rPr>
        <w:t>570011 Композиция</w:t>
      </w:r>
      <w:r w:rsidRPr="00347267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347267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347267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347267">
        <w:rPr>
          <w:rFonts w:ascii="Times New Roman" w:hAnsi="Times New Roman" w:cs="Times New Roman"/>
          <w:b/>
          <w:sz w:val="24"/>
          <w:szCs w:val="24"/>
        </w:rPr>
        <w:t>композитор, преподаватель»</w:t>
      </w:r>
      <w:r w:rsidRPr="00347267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- 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- 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-объединения специалистов и работодателей в соответствующей сфере профессиональной деятельности;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- 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- государственные органы исполнительной власти, обеспечивающие финансирование высшего профессионального образования;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- 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образования, осуществляющие контроль качества в сфере высшего профессионального образования.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 xml:space="preserve">- аккредитационные агентства, осуществляющие аккредитацию образовательных </w:t>
      </w:r>
      <w:r w:rsidRPr="00347267">
        <w:rPr>
          <w:rFonts w:ascii="Times New Roman" w:hAnsi="Times New Roman" w:cs="Times New Roman"/>
          <w:sz w:val="24"/>
          <w:szCs w:val="24"/>
        </w:rPr>
        <w:lastRenderedPageBreak/>
        <w:t>программ и организаций.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267">
        <w:rPr>
          <w:rFonts w:ascii="Times New Roman" w:hAnsi="Times New Roman" w:cs="Times New Roman"/>
          <w:b/>
          <w:sz w:val="24"/>
          <w:szCs w:val="24"/>
        </w:rPr>
        <w:t>2.3. Требования к уровню подготовленности абитуриентов.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 xml:space="preserve">2.3.1. Уровень образования абитуриента, претендующего на получение высшего профессионального образования с присвоением квалификации "специалист"-среднее общее и специализированное музыкальное образование; или среднее специальное профессиональное образование; или высшее специальное образование при условии владения абитуриентом объёмом знаний, умений и навыков, соответствующих требованиям к выпускнику образовательных учреждений в области музыкального искусства. 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2.3.2. Абитуриент должен иметь документ государственного образца о среднем общем образовании и свидетельство об окончании специализированного музыкального образования; или среднем профессиональном (или высшем профессиональном) образовании.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7267">
        <w:rPr>
          <w:rFonts w:ascii="Times New Roman" w:hAnsi="Times New Roman" w:cs="Times New Roman"/>
          <w:b/>
          <w:sz w:val="24"/>
          <w:szCs w:val="24"/>
        </w:rPr>
        <w:t>3. Общая характеристика специальности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347267">
        <w:rPr>
          <w:rFonts w:ascii="Times New Roman" w:hAnsi="Times New Roman" w:cs="Times New Roman"/>
          <w:sz w:val="24"/>
          <w:szCs w:val="24"/>
        </w:rPr>
        <w:t xml:space="preserve"> 3.1.В Кыргызской Республике по специальности   </w:t>
      </w:r>
      <w:r w:rsidRPr="00347267">
        <w:rPr>
          <w:rFonts w:ascii="Times New Roman" w:hAnsi="Times New Roman" w:cs="Times New Roman"/>
          <w:b/>
          <w:sz w:val="24"/>
          <w:szCs w:val="24"/>
        </w:rPr>
        <w:t>570011 Композиция</w:t>
      </w:r>
      <w:r w:rsidRPr="00347267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347267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347267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347267">
        <w:rPr>
          <w:rFonts w:ascii="Times New Roman" w:hAnsi="Times New Roman" w:cs="Times New Roman"/>
          <w:b/>
          <w:sz w:val="24"/>
          <w:szCs w:val="24"/>
        </w:rPr>
        <w:t>композитор, преподаватель»</w:t>
      </w:r>
      <w:r w:rsidRPr="00347267">
        <w:rPr>
          <w:rFonts w:ascii="Times New Roman" w:hAnsi="Times New Roman" w:cs="Times New Roman"/>
          <w:sz w:val="24"/>
          <w:szCs w:val="24"/>
        </w:rPr>
        <w:t xml:space="preserve"> реализуется ООП ВПО по отдельным специальностям.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Выпускникам вузов, полностью освоившим ООП ВПО по специальности и успешно прошедшим государственную итоговую аттестацию в установленном порядке, выдается диплом о высшем профессиональном образовании с присвоением квалификации "специалист".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Профили ООП ВПО в рамках специальности определяются вузом  на основе отраслевых/секторальных рамок квалификаций (при наличии).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7267">
        <w:rPr>
          <w:rFonts w:ascii="Times New Roman" w:hAnsi="Times New Roman" w:cs="Times New Roman"/>
          <w:color w:val="000000"/>
          <w:sz w:val="24"/>
          <w:szCs w:val="24"/>
        </w:rPr>
        <w:t xml:space="preserve">3.2. Нормативный срок освоения ООП ВПО </w:t>
      </w:r>
      <w:r w:rsidRPr="00347267">
        <w:rPr>
          <w:rFonts w:ascii="Times New Roman" w:hAnsi="Times New Roman" w:cs="Times New Roman"/>
          <w:sz w:val="24"/>
          <w:szCs w:val="24"/>
        </w:rPr>
        <w:t xml:space="preserve">по специальности по специальности  </w:t>
      </w:r>
      <w:r w:rsidRPr="00347267">
        <w:rPr>
          <w:rFonts w:ascii="Times New Roman" w:hAnsi="Times New Roman" w:cs="Times New Roman"/>
          <w:b/>
          <w:sz w:val="24"/>
          <w:szCs w:val="24"/>
        </w:rPr>
        <w:t>570011 Композиция</w:t>
      </w:r>
      <w:r w:rsidRPr="00347267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347267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347267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347267">
        <w:rPr>
          <w:rFonts w:ascii="Times New Roman" w:hAnsi="Times New Roman" w:cs="Times New Roman"/>
          <w:b/>
          <w:sz w:val="24"/>
          <w:szCs w:val="24"/>
        </w:rPr>
        <w:t>композитор, преподаватель»</w:t>
      </w:r>
      <w:r w:rsidRPr="00347267">
        <w:rPr>
          <w:rFonts w:ascii="Times New Roman" w:hAnsi="Times New Roman" w:cs="Times New Roman"/>
          <w:sz w:val="24"/>
          <w:szCs w:val="24"/>
        </w:rPr>
        <w:t xml:space="preserve"> при очной форме обучения составляет не менее 5 лет.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 xml:space="preserve">Сроки освоения ООП ВПО по специальности по очно-заочной (вечерней) и заочной формам обучения, а также в случае сочетания различных форм обучения, увеличиваются вузом от шести месяцев до одного года относительно установленного нормативного срока освоения при очной форме обучения. </w:t>
      </w:r>
    </w:p>
    <w:p w:rsidR="00347267" w:rsidRPr="00347267" w:rsidRDefault="00347267" w:rsidP="00347267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trike/>
          <w:sz w:val="24"/>
          <w:szCs w:val="24"/>
          <w:lang w:eastAsia="be-BY"/>
        </w:rPr>
      </w:pPr>
      <w:r w:rsidRPr="00347267">
        <w:rPr>
          <w:rFonts w:ascii="Times New Roman" w:hAnsi="Times New Roman" w:cs="Times New Roman"/>
          <w:sz w:val="24"/>
          <w:szCs w:val="24"/>
        </w:rPr>
        <w:t>Лицам, имеющим среднее профессиональное образование соответствующего профиля или высшее профессиональное образование предоставляется </w:t>
      </w:r>
      <w:r w:rsidRPr="00347267">
        <w:rPr>
          <w:rFonts w:ascii="Times New Roman" w:hAnsi="Times New Roman" w:cs="Times New Roman"/>
          <w:bCs/>
          <w:sz w:val="24"/>
          <w:szCs w:val="24"/>
        </w:rPr>
        <w:t>право на освоение ООП ВПО по специальности по ускоренным программам</w:t>
      </w:r>
      <w:r w:rsidRPr="00347267">
        <w:rPr>
          <w:rFonts w:ascii="Times New Roman" w:hAnsi="Times New Roman" w:cs="Times New Roman"/>
          <w:sz w:val="24"/>
          <w:szCs w:val="24"/>
        </w:rPr>
        <w:t xml:space="preserve">.  Срок обучения при реализации ускоренных программ определяется по результатам переаттестации  (перезачета) полностью или частично результатов обучения по отдельным дисциплинам (модулям) и (или) отдельным практикам, освоенным (пройденным) студентом при получении среднего профессионального образования и (или) высшего образования по иной образовательной программе. </w:t>
      </w:r>
    </w:p>
    <w:p w:rsidR="00347267" w:rsidRPr="00347267" w:rsidRDefault="00347267" w:rsidP="00347267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trike/>
          <w:sz w:val="24"/>
          <w:szCs w:val="24"/>
          <w:lang w:eastAsia="be-BY"/>
        </w:rPr>
      </w:pPr>
      <w:r w:rsidRPr="00347267">
        <w:rPr>
          <w:rFonts w:ascii="Times New Roman" w:hAnsi="Times New Roman" w:cs="Times New Roman"/>
          <w:sz w:val="24"/>
          <w:szCs w:val="24"/>
        </w:rPr>
        <w:t>Соответствие профиля среднего профессионального образования  профилю  высшего профессионального образования определяется вузом самостоятельно.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Сроки освоения ООП ВПО по специальности на базе среднего профессионального образования по очной форме обучения в рамках реализации ускоренных программ составляют не менее 4 лет.</w:t>
      </w:r>
    </w:p>
    <w:p w:rsidR="00347267" w:rsidRPr="00347267" w:rsidRDefault="00347267" w:rsidP="0034726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При обучении по индивидуальному учебному плану вне зависимости от формы получения образования срок обучения устанавливается самостоятельно вузом.</w:t>
      </w:r>
    </w:p>
    <w:p w:rsidR="00347267" w:rsidRPr="00347267" w:rsidRDefault="00347267" w:rsidP="0034726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При обучении по индивидуальному учебному плану лиц с ограниченными возможностями здоровья вуз вправе продлить срок по сравнению со сроком, установленным для соответствующей формы получения образования.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 xml:space="preserve">Иные нормативные сроки освоения ООП ВПО по специальности устанавливаются </w:t>
      </w:r>
      <w:r w:rsidR="00F151A9">
        <w:rPr>
          <w:rFonts w:ascii="Times New Roman" w:hAnsi="Times New Roman" w:cs="Times New Roman"/>
          <w:sz w:val="24"/>
          <w:szCs w:val="24"/>
        </w:rPr>
        <w:t>Кабинетом Министров</w:t>
      </w:r>
      <w:bookmarkStart w:id="0" w:name="_GoBack"/>
      <w:bookmarkEnd w:id="0"/>
      <w:r w:rsidRPr="00347267">
        <w:rPr>
          <w:rFonts w:ascii="Times New Roman" w:hAnsi="Times New Roman" w:cs="Times New Roman"/>
          <w:sz w:val="24"/>
          <w:szCs w:val="24"/>
        </w:rPr>
        <w:t xml:space="preserve"> Кыргызской Республики.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 xml:space="preserve">3.3. Общая трудоемкость освоения ООП по специальности на базе среднего общего </w:t>
      </w:r>
      <w:r w:rsidRPr="00347267">
        <w:rPr>
          <w:rFonts w:ascii="Times New Roman" w:hAnsi="Times New Roman" w:cs="Times New Roman"/>
          <w:sz w:val="24"/>
          <w:szCs w:val="24"/>
        </w:rPr>
        <w:lastRenderedPageBreak/>
        <w:t>или среднего профессионального образования при очной форме обучения составляет не менее 300 кредитов.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Трудоемкость ООП ВПО по очной форме обучения за учебный год равна не менее 60 кредитам.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Трудоемкость одного семестра равна не менее 30 кредитам (при двухсеместровом построении учебного процесса).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Трудоемкость ООП по очно-заочной (вечерней) и заочной формам обучения, а также в случае сочетания различных форм обучения за учебный год составляет не менее 48 кредитов.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 xml:space="preserve">3.4. Цели ООП ВПО по специальности </w:t>
      </w:r>
      <w:r w:rsidRPr="00347267">
        <w:rPr>
          <w:rFonts w:ascii="Times New Roman" w:hAnsi="Times New Roman" w:cs="Times New Roman"/>
          <w:b/>
          <w:sz w:val="24"/>
          <w:szCs w:val="24"/>
        </w:rPr>
        <w:t>570011 Композиция</w:t>
      </w:r>
      <w:r w:rsidRPr="00347267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347267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347267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347267">
        <w:rPr>
          <w:rFonts w:ascii="Times New Roman" w:hAnsi="Times New Roman" w:cs="Times New Roman"/>
          <w:b/>
          <w:sz w:val="24"/>
          <w:szCs w:val="24"/>
        </w:rPr>
        <w:t>композитор, преподаватель»</w:t>
      </w:r>
      <w:r w:rsidRPr="00347267">
        <w:rPr>
          <w:rFonts w:ascii="Times New Roman" w:hAnsi="Times New Roman" w:cs="Times New Roman"/>
          <w:sz w:val="24"/>
          <w:szCs w:val="24"/>
        </w:rPr>
        <w:t xml:space="preserve"> в области обучения и воспитания личности.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 xml:space="preserve">3.4.1. В области обучения целью ООП ВПО по специальности </w:t>
      </w:r>
      <w:r w:rsidRPr="00347267">
        <w:rPr>
          <w:rFonts w:ascii="Times New Roman" w:hAnsi="Times New Roman" w:cs="Times New Roman"/>
          <w:b/>
          <w:sz w:val="24"/>
          <w:szCs w:val="24"/>
        </w:rPr>
        <w:t>570011 Композиция</w:t>
      </w:r>
      <w:r w:rsidRPr="00347267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347267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347267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347267">
        <w:rPr>
          <w:rFonts w:ascii="Times New Roman" w:hAnsi="Times New Roman" w:cs="Times New Roman"/>
          <w:b/>
          <w:sz w:val="24"/>
          <w:szCs w:val="24"/>
        </w:rPr>
        <w:t>композитор, преподаватель»</w:t>
      </w:r>
      <w:r w:rsidRPr="00347267">
        <w:rPr>
          <w:rFonts w:ascii="Times New Roman" w:hAnsi="Times New Roman" w:cs="Times New Roman"/>
          <w:sz w:val="24"/>
          <w:szCs w:val="24"/>
        </w:rPr>
        <w:t xml:space="preserve"> является: подготовка специалиста высшей квалификации, имеющего общегуманитарные знания, широкое общепрофессиональное развитие, владеющего комплексом навыков и знаний, позволяющих самостоятельно решать проблемы интерпретации музыкальных произведений любых стилей и жанров академического музыкального искусства, владеть современной методикой подготовки молодых музыкантов в учебных заведениях, позволяющего выпускнику успешно работать в избранной сфере деятельности, обладать универсальными и предметно-специализированными компетенциями, способствующими его социальной мобильности и устойчивости на рынке труда.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 xml:space="preserve">3.4.2. В области воспитания личности целью ООП ВПО по специальности </w:t>
      </w:r>
      <w:r w:rsidRPr="00347267">
        <w:rPr>
          <w:rFonts w:ascii="Times New Roman" w:hAnsi="Times New Roman" w:cs="Times New Roman"/>
          <w:b/>
          <w:sz w:val="24"/>
          <w:szCs w:val="24"/>
        </w:rPr>
        <w:t>570011 Композиция</w:t>
      </w:r>
      <w:r w:rsidRPr="00347267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347267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347267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347267">
        <w:rPr>
          <w:rFonts w:ascii="Times New Roman" w:hAnsi="Times New Roman" w:cs="Times New Roman"/>
          <w:b/>
          <w:sz w:val="24"/>
          <w:szCs w:val="24"/>
        </w:rPr>
        <w:t>композитор, преподаватель»</w:t>
      </w:r>
      <w:r w:rsidRPr="00347267">
        <w:rPr>
          <w:rFonts w:ascii="Times New Roman" w:hAnsi="Times New Roman" w:cs="Times New Roman"/>
          <w:sz w:val="24"/>
          <w:szCs w:val="24"/>
        </w:rPr>
        <w:t xml:space="preserve"> является: формирование всесторонней и гармонично развитой личности с активной гражданской позицией, толерантностью, целеустремленностью и трудолюбием, коммуникативностью, и стремлением к совершенствованию своего профессионального, и культурного уровня.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3.5. Область профессиональной деятельности выпускников.</w:t>
      </w:r>
    </w:p>
    <w:p w:rsidR="00E17DD5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 xml:space="preserve">Область профессиональной деятельности выпускников по специальности </w:t>
      </w:r>
      <w:r w:rsidRPr="00347267">
        <w:rPr>
          <w:rFonts w:ascii="Times New Roman" w:hAnsi="Times New Roman" w:cs="Times New Roman"/>
          <w:b/>
          <w:sz w:val="24"/>
          <w:szCs w:val="24"/>
        </w:rPr>
        <w:t>570011 Композиция</w:t>
      </w:r>
      <w:r w:rsidRPr="00347267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347267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347267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347267">
        <w:rPr>
          <w:rFonts w:ascii="Times New Roman" w:hAnsi="Times New Roman" w:cs="Times New Roman"/>
          <w:b/>
          <w:sz w:val="24"/>
          <w:szCs w:val="24"/>
        </w:rPr>
        <w:t>композитор, преподаватель»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t xml:space="preserve">включает:  </w:t>
      </w:r>
    </w:p>
    <w:p w:rsidR="00E17DD5" w:rsidRDefault="00E17DD5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347267" w:rsidRPr="00347267">
        <w:rPr>
          <w:rFonts w:ascii="Times New Roman" w:hAnsi="Times New Roman" w:cs="Times New Roman"/>
          <w:color w:val="000000"/>
          <w:sz w:val="24"/>
          <w:szCs w:val="24"/>
        </w:rPr>
        <w:t>создание и обработка музыкальных произведений в различных формах, стилях и жанрах (сочинение музыки);</w:t>
      </w:r>
    </w:p>
    <w:p w:rsidR="009E025E" w:rsidRDefault="00E17DD5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347267" w:rsidRPr="00347267">
        <w:rPr>
          <w:rFonts w:ascii="Times New Roman" w:hAnsi="Times New Roman" w:cs="Times New Roman"/>
          <w:color w:val="000000"/>
          <w:sz w:val="24"/>
          <w:szCs w:val="24"/>
        </w:rPr>
        <w:t xml:space="preserve"> применение на практике своих знаний и умений</w:t>
      </w:r>
      <w:r w:rsidR="00C81C39" w:rsidRPr="00347267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47267" w:rsidRPr="00347267" w:rsidRDefault="009E025E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347267" w:rsidRPr="009E025E">
        <w:rPr>
          <w:rFonts w:ascii="Times New Roman" w:hAnsi="Times New Roman" w:cs="Times New Roman"/>
          <w:color w:val="000000"/>
          <w:sz w:val="24"/>
          <w:szCs w:val="24"/>
        </w:rPr>
        <w:t xml:space="preserve">вести культурно-просветительскую деятельность в области культуры и музыкального искусства; творческую и организационную деятельность, менеджерскую деятельность в области музыкально-исполнительского и музыкально-театрального искусства, работу в органах управления культуры. 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9E025E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 xml:space="preserve">3.6. Объектами профессиональной деятельности выпускников по специальности </w:t>
      </w:r>
      <w:r w:rsidRPr="00347267">
        <w:rPr>
          <w:rFonts w:ascii="Times New Roman" w:hAnsi="Times New Roman" w:cs="Times New Roman"/>
          <w:b/>
          <w:sz w:val="24"/>
          <w:szCs w:val="24"/>
        </w:rPr>
        <w:t>570011 Композиция</w:t>
      </w:r>
      <w:r w:rsidRPr="00347267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347267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347267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347267">
        <w:rPr>
          <w:rFonts w:ascii="Times New Roman" w:hAnsi="Times New Roman" w:cs="Times New Roman"/>
          <w:b/>
          <w:sz w:val="24"/>
          <w:szCs w:val="24"/>
        </w:rPr>
        <w:t>композитор, преподаватель»</w:t>
      </w:r>
      <w:r w:rsidRPr="00347267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9E025E" w:rsidRDefault="009E025E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347267" w:rsidRPr="00347267">
        <w:rPr>
          <w:rFonts w:ascii="Times New Roman" w:hAnsi="Times New Roman" w:cs="Times New Roman"/>
          <w:color w:val="000000"/>
          <w:sz w:val="24"/>
          <w:szCs w:val="24"/>
        </w:rPr>
        <w:t xml:space="preserve">музыкальное произведение в различных формах его существования; </w:t>
      </w:r>
    </w:p>
    <w:p w:rsidR="009E025E" w:rsidRDefault="009E025E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347267" w:rsidRPr="00347267">
        <w:rPr>
          <w:rFonts w:ascii="Times New Roman" w:hAnsi="Times New Roman" w:cs="Times New Roman"/>
          <w:color w:val="000000"/>
          <w:sz w:val="24"/>
          <w:szCs w:val="24"/>
        </w:rPr>
        <w:t xml:space="preserve">музыкальные инструменты; </w:t>
      </w:r>
    </w:p>
    <w:p w:rsidR="009E025E" w:rsidRDefault="009E025E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347267" w:rsidRPr="00347267">
        <w:rPr>
          <w:rFonts w:ascii="Times New Roman" w:hAnsi="Times New Roman" w:cs="Times New Roman"/>
          <w:color w:val="000000"/>
          <w:sz w:val="24"/>
          <w:szCs w:val="24"/>
        </w:rPr>
        <w:t xml:space="preserve">творческие 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t xml:space="preserve">информации </w:t>
      </w:r>
      <w:r w:rsidR="00347267" w:rsidRPr="00347267">
        <w:rPr>
          <w:rFonts w:ascii="Times New Roman" w:hAnsi="Times New Roman" w:cs="Times New Roman"/>
          <w:color w:val="000000"/>
          <w:sz w:val="24"/>
          <w:szCs w:val="24"/>
        </w:rPr>
        <w:t xml:space="preserve">коллективы; </w:t>
      </w:r>
    </w:p>
    <w:p w:rsidR="009E025E" w:rsidRDefault="009E025E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347267" w:rsidRPr="00347267">
        <w:rPr>
          <w:rFonts w:ascii="Times New Roman" w:hAnsi="Times New Roman" w:cs="Times New Roman"/>
          <w:color w:val="000000"/>
          <w:sz w:val="24"/>
          <w:szCs w:val="24"/>
        </w:rPr>
        <w:t xml:space="preserve">слушательская и зрительская аудитория концертных залов; </w:t>
      </w:r>
    </w:p>
    <w:p w:rsidR="00347267" w:rsidRPr="00347267" w:rsidRDefault="009E025E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-</w:t>
      </w:r>
      <w:r w:rsidR="00347267" w:rsidRPr="00347267">
        <w:rPr>
          <w:rFonts w:ascii="Times New Roman" w:hAnsi="Times New Roman" w:cs="Times New Roman"/>
          <w:color w:val="000000"/>
          <w:sz w:val="24"/>
          <w:szCs w:val="24"/>
        </w:rPr>
        <w:t>различные категории обучающихся по программам среднего, высшего и дополнительног</w:t>
      </w:r>
      <w:r>
        <w:rPr>
          <w:rFonts w:ascii="Times New Roman" w:hAnsi="Times New Roman" w:cs="Times New Roman"/>
          <w:color w:val="000000"/>
          <w:sz w:val="24"/>
          <w:szCs w:val="24"/>
        </w:rPr>
        <w:t>о профессионального образования.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267">
        <w:rPr>
          <w:rFonts w:ascii="Times New Roman" w:hAnsi="Times New Roman" w:cs="Times New Roman"/>
          <w:b/>
          <w:sz w:val="24"/>
          <w:szCs w:val="24"/>
        </w:rPr>
        <w:t>3.7. Виды профессиональной деятельности выпускников.</w:t>
      </w:r>
    </w:p>
    <w:p w:rsidR="009E025E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347267">
        <w:rPr>
          <w:rFonts w:ascii="Times New Roman" w:hAnsi="Times New Roman" w:cs="Times New Roman"/>
          <w:color w:val="000000"/>
          <w:sz w:val="24"/>
          <w:szCs w:val="24"/>
        </w:rPr>
        <w:t xml:space="preserve">Выпускник </w:t>
      </w:r>
      <w:r w:rsidRPr="00347267"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  <w:r w:rsidRPr="00347267">
        <w:rPr>
          <w:rFonts w:ascii="Times New Roman" w:hAnsi="Times New Roman" w:cs="Times New Roman"/>
          <w:b/>
          <w:sz w:val="24"/>
          <w:szCs w:val="24"/>
        </w:rPr>
        <w:t>570011 Композиция</w:t>
      </w:r>
      <w:r w:rsidRPr="00347267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347267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347267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347267">
        <w:rPr>
          <w:rFonts w:ascii="Times New Roman" w:hAnsi="Times New Roman" w:cs="Times New Roman"/>
          <w:b/>
          <w:sz w:val="24"/>
          <w:szCs w:val="24"/>
        </w:rPr>
        <w:t>композитор, преподаватель»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t xml:space="preserve">подготовлен к следующим видам профессиональной деятельности: 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9E025E">
        <w:rPr>
          <w:rFonts w:ascii="Times New Roman" w:hAnsi="Times New Roman" w:cs="Times New Roman"/>
          <w:color w:val="000000"/>
          <w:sz w:val="24"/>
          <w:szCs w:val="24"/>
        </w:rPr>
        <w:t xml:space="preserve">          -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t>художественно-творческая деятельность;</w:t>
      </w:r>
    </w:p>
    <w:p w:rsidR="009E025E" w:rsidRDefault="009E025E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347267" w:rsidRPr="00347267">
        <w:rPr>
          <w:rFonts w:ascii="Times New Roman" w:hAnsi="Times New Roman" w:cs="Times New Roman"/>
          <w:color w:val="000000"/>
          <w:sz w:val="24"/>
          <w:szCs w:val="24"/>
        </w:rPr>
        <w:t>овладение исполнительскими навыка</w:t>
      </w:r>
      <w:r>
        <w:rPr>
          <w:rFonts w:ascii="Times New Roman" w:hAnsi="Times New Roman" w:cs="Times New Roman"/>
          <w:color w:val="000000"/>
          <w:sz w:val="24"/>
          <w:szCs w:val="24"/>
        </w:rPr>
        <w:t>ми в сфере изучаемых дисциплин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E025E" w:rsidRDefault="009E025E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347267" w:rsidRPr="00347267">
        <w:rPr>
          <w:rFonts w:ascii="Times New Roman" w:hAnsi="Times New Roman" w:cs="Times New Roman"/>
          <w:color w:val="000000"/>
          <w:sz w:val="24"/>
          <w:szCs w:val="24"/>
        </w:rPr>
        <w:t>концертно-исполнительская деятельность;</w:t>
      </w:r>
    </w:p>
    <w:p w:rsidR="00347267" w:rsidRPr="00347267" w:rsidRDefault="009E025E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347267" w:rsidRPr="00347267">
        <w:rPr>
          <w:rFonts w:ascii="Times New Roman" w:hAnsi="Times New Roman" w:cs="Times New Roman"/>
          <w:color w:val="000000"/>
          <w:sz w:val="24"/>
          <w:szCs w:val="24"/>
        </w:rPr>
        <w:t xml:space="preserve"> педагогическая деятельность.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Конкретные виды профессиональной деятельности, к которым, в основном,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совместно с заинтересованными работодателями.</w:t>
      </w:r>
    </w:p>
    <w:p w:rsidR="00347267" w:rsidRPr="00347267" w:rsidRDefault="00347267" w:rsidP="00C81C3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 xml:space="preserve">3.8. Задачи профессиональной деятельности выпускников по специальности </w:t>
      </w:r>
      <w:r w:rsidRPr="00347267">
        <w:rPr>
          <w:rFonts w:ascii="Times New Roman" w:hAnsi="Times New Roman" w:cs="Times New Roman"/>
          <w:b/>
          <w:sz w:val="24"/>
          <w:szCs w:val="24"/>
        </w:rPr>
        <w:t>570011 Композиция</w:t>
      </w:r>
      <w:r w:rsidRPr="00347267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347267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347267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347267">
        <w:rPr>
          <w:rFonts w:ascii="Times New Roman" w:hAnsi="Times New Roman" w:cs="Times New Roman"/>
          <w:b/>
          <w:sz w:val="24"/>
          <w:szCs w:val="24"/>
        </w:rPr>
        <w:t>композитор, преподаватель»</w:t>
      </w:r>
      <w:r w:rsidRPr="00347267">
        <w:rPr>
          <w:rFonts w:ascii="Times New Roman" w:hAnsi="Times New Roman" w:cs="Times New Roman"/>
          <w:sz w:val="24"/>
          <w:szCs w:val="24"/>
        </w:rPr>
        <w:t xml:space="preserve"> должен решать следующие профессиональные задачи в соответствии с видами профессиональной деятельности: 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t>в области художественно-</w:t>
      </w:r>
      <w:r w:rsidR="009E025E">
        <w:rPr>
          <w:rFonts w:ascii="Times New Roman" w:hAnsi="Times New Roman" w:cs="Times New Roman"/>
          <w:color w:val="000000"/>
          <w:sz w:val="24"/>
          <w:szCs w:val="24"/>
        </w:rPr>
        <w:t xml:space="preserve">творческой деятельности 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t xml:space="preserve"> искусства и культуры; 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9E025E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t>создание музыкальных произведений (сочинение);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D71B1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t>создание аранжировок и переложений музыкальных произведений;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br/>
        <w:t>иллюстрирование собственных произведений</w:t>
      </w:r>
      <w:r w:rsidR="00C81C39" w:rsidRPr="00347267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D71B1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t>обучение искусству композиции (сочинению музыки);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D71B1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t>развитие у обучающихся самостоятельности в работе над сочинением музыкальных произведений;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D71B1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C81C39">
        <w:rPr>
          <w:rFonts w:ascii="Times New Roman" w:hAnsi="Times New Roman" w:cs="Times New Roman"/>
          <w:color w:val="000000"/>
          <w:sz w:val="24"/>
          <w:szCs w:val="24"/>
        </w:rPr>
        <w:t>выполнение методической работы.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Задачи профессиональной деятельности выпускников (разрабатываются с участием заинтересованных работодателей)(*).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Задачи профессиональной деятельности специалиста. (Указываются задачи в соответствии с перечисленными в п.3.7 видами профессиональной деятельности).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(*) Перечень задач профессиональной деятельности, к которым должен быть подготовлен выпускник по направлению подготовки, должен быть, в основном, взят из квалификационных требований в соответствующей области профессиональной деятельности и профессионального стандарта (при наличии). Если они отсутствуют, перечень задач профессиональной деятельности должен быть сформирован разработчиком проекта ГОС ВПО при обязательном участии работодателей.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7267">
        <w:rPr>
          <w:rFonts w:ascii="Times New Roman" w:hAnsi="Times New Roman" w:cs="Times New Roman"/>
          <w:b/>
          <w:sz w:val="24"/>
          <w:szCs w:val="24"/>
        </w:rPr>
        <w:t>4. Общие требования к условиям реализации ООП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267">
        <w:rPr>
          <w:rFonts w:ascii="Times New Roman" w:hAnsi="Times New Roman" w:cs="Times New Roman"/>
          <w:b/>
          <w:sz w:val="24"/>
          <w:szCs w:val="24"/>
        </w:rPr>
        <w:t>4.1Общие требования к правам и обязанностям вуза при реализации ООП.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4.1.1..Вузы самостоятельно разрабатывают ООП по специальности. ООП разрабатывается на основе соответствующего ГОС по специальности Кыргызской Республики и утверждается ученым советом вуза.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Вузы обязаны не реже одного раза в 5 лет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- в разработке стратегии по обеспечению качества подготовки выпускников;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- в мониторинге, периодическом рецензировании образовательных программ;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- 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- в обеспечении качества и компетентности преподавательского состава;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- 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 xml:space="preserve">- в регулярном проведении самообследования по согласованным критериям для </w:t>
      </w:r>
      <w:r w:rsidRPr="00347267">
        <w:rPr>
          <w:rFonts w:ascii="Times New Roman" w:hAnsi="Times New Roman" w:cs="Times New Roman"/>
          <w:sz w:val="24"/>
          <w:szCs w:val="24"/>
        </w:rPr>
        <w:lastRenderedPageBreak/>
        <w:t>оценки своей деятельности (стратегии) и сопоставления с другими образовательными учреждениями;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4.1.2.  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Требования к аттестации студентов и выпускников, к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4.1.3. 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4.1.4. 4.1.4.  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4.1.5. Вуз обязан обеспечить студентам реальную возможность участвовать в формировании своей программы обучения.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4.1.6.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4.2. Общие требования к правам и обязанностям студента при реализации ООП.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4.2.1. 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4.2.2.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4.2.3. 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4.2.4. Студенты обязаны выполнять в установленные сроки все задания, предусмотренные ООП вуза.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4.3. Максимальный объем учебной нагрузки студента устанавливается 45 часа в неделю, включая все виды его аудиторной и внеаудиторной (самостоятельной) учебной работы.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 xml:space="preserve">Объем аудиторных занятий в неделю при очной форме обучения определяется ГОС с учетом уровня ВПО и специфики направления подготовки </w:t>
      </w:r>
      <w:r w:rsidRPr="00347267">
        <w:rPr>
          <w:rFonts w:ascii="Times New Roman" w:hAnsi="Times New Roman" w:cs="Times New Roman"/>
          <w:b/>
          <w:sz w:val="24"/>
          <w:szCs w:val="24"/>
        </w:rPr>
        <w:t>и составляет не менее</w:t>
      </w:r>
      <w:r w:rsidRPr="00347267">
        <w:rPr>
          <w:rFonts w:ascii="Times New Roman" w:hAnsi="Times New Roman" w:cs="Times New Roman"/>
          <w:sz w:val="24"/>
          <w:szCs w:val="24"/>
        </w:rPr>
        <w:t xml:space="preserve"> 35% от общего объема, выделенного на изучение каждой учебной дисциплины.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В часы, отводимые на самостоятельную работу по учебной дисциплине, включается время, предусмотренное на подготовку к экзамену по данной учебной дисциплине (модулю).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4.4. При  очно-заочной (вечерней) форме обучения объем аудиторных занятий должен быть не менее 16 часов в неделю.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4.5. 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 xml:space="preserve">4.6. Общий объем каникулярного времени в учебном году должен составлять 7-10 </w:t>
      </w:r>
      <w:r w:rsidRPr="00347267">
        <w:rPr>
          <w:rFonts w:ascii="Times New Roman" w:hAnsi="Times New Roman" w:cs="Times New Roman"/>
          <w:sz w:val="24"/>
          <w:szCs w:val="24"/>
        </w:rPr>
        <w:lastRenderedPageBreak/>
        <w:t>недель, в том числе не менее двух недель в зимний период.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7267">
        <w:rPr>
          <w:rFonts w:ascii="Times New Roman" w:hAnsi="Times New Roman" w:cs="Times New Roman"/>
          <w:b/>
          <w:sz w:val="24"/>
          <w:szCs w:val="24"/>
        </w:rPr>
        <w:t>5. Требования к ООП по специальности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b/>
          <w:sz w:val="24"/>
          <w:szCs w:val="24"/>
        </w:rPr>
        <w:t>5.1. Требования к результатам освоения ООП</w:t>
      </w:r>
      <w:r w:rsidRPr="00347267">
        <w:rPr>
          <w:rFonts w:ascii="Times New Roman" w:hAnsi="Times New Roman" w:cs="Times New Roman"/>
          <w:sz w:val="24"/>
          <w:szCs w:val="24"/>
        </w:rPr>
        <w:t xml:space="preserve"> по специальности.</w:t>
      </w:r>
    </w:p>
    <w:p w:rsidR="00347267" w:rsidRPr="00347267" w:rsidRDefault="006637D0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 по специаль</w:t>
      </w:r>
      <w:r w:rsidR="00347267" w:rsidRPr="00347267">
        <w:rPr>
          <w:rFonts w:ascii="Times New Roman" w:hAnsi="Times New Roman" w:cs="Times New Roman"/>
          <w:sz w:val="24"/>
          <w:szCs w:val="24"/>
        </w:rPr>
        <w:t xml:space="preserve">ности </w:t>
      </w:r>
      <w:r w:rsidR="00347267" w:rsidRPr="00347267">
        <w:rPr>
          <w:rFonts w:ascii="Times New Roman" w:hAnsi="Times New Roman" w:cs="Times New Roman"/>
          <w:b/>
          <w:sz w:val="24"/>
          <w:szCs w:val="24"/>
        </w:rPr>
        <w:t>570011 Композиция</w:t>
      </w:r>
      <w:r w:rsidR="00347267" w:rsidRPr="00347267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="00347267" w:rsidRPr="00347267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="00347267" w:rsidRPr="00347267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="00347267" w:rsidRPr="00347267">
        <w:rPr>
          <w:rFonts w:ascii="Times New Roman" w:hAnsi="Times New Roman" w:cs="Times New Roman"/>
          <w:b/>
          <w:sz w:val="24"/>
          <w:szCs w:val="24"/>
        </w:rPr>
        <w:t>композитор, преподаватель»</w:t>
      </w:r>
      <w:r w:rsidR="00347267" w:rsidRPr="00347267">
        <w:rPr>
          <w:rFonts w:ascii="Times New Roman" w:hAnsi="Times New Roman" w:cs="Times New Roman"/>
          <w:sz w:val="24"/>
          <w:szCs w:val="24"/>
        </w:rPr>
        <w:t xml:space="preserve"> с присвоением квалификации: «</w:t>
      </w:r>
      <w:r w:rsidR="00347267" w:rsidRPr="00347267">
        <w:rPr>
          <w:rFonts w:ascii="Times New Roman" w:hAnsi="Times New Roman" w:cs="Times New Roman"/>
          <w:b/>
          <w:sz w:val="24"/>
          <w:szCs w:val="24"/>
        </w:rPr>
        <w:t>композитор, преподаватель»</w:t>
      </w:r>
      <w:r w:rsidR="00347267" w:rsidRPr="00347267">
        <w:rPr>
          <w:rFonts w:ascii="Times New Roman" w:hAnsi="Times New Roman" w:cs="Times New Roman"/>
          <w:sz w:val="24"/>
          <w:szCs w:val="24"/>
        </w:rPr>
        <w:t xml:space="preserve"> в соответствии с целями ООП и задачами профессиональной деятельности, указанными в пп. 3.4 и 3.8 : настоящего Государственного образовательного стандарта ВПО, должен обладать следующими компетенциями:</w:t>
      </w:r>
    </w:p>
    <w:p w:rsidR="001E2898" w:rsidRDefault="001E2898" w:rsidP="001E28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а) Универсальными</w:t>
      </w:r>
    </w:p>
    <w:p w:rsidR="001E2898" w:rsidRDefault="001E2898" w:rsidP="001E28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Общенаучные компетенции (ОК)                 </w:t>
      </w:r>
    </w:p>
    <w:p w:rsidR="001E2898" w:rsidRDefault="001E2898" w:rsidP="001E2898">
      <w:pPr>
        <w:pStyle w:val="a6"/>
        <w:tabs>
          <w:tab w:val="left" w:pos="0"/>
        </w:tabs>
        <w:spacing w:after="0" w:line="240" w:lineRule="auto"/>
        <w:ind w:left="0" w:right="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ОК-1.</w:t>
      </w:r>
      <w:r>
        <w:rPr>
          <w:rFonts w:ascii="Times New Roman" w:hAnsi="Times New Roman" w:cs="Times New Roman"/>
          <w:sz w:val="24"/>
          <w:szCs w:val="24"/>
        </w:rPr>
        <w:t>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</w:t>
      </w:r>
    </w:p>
    <w:p w:rsidR="001E2898" w:rsidRDefault="001E2898" w:rsidP="001E28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ОК-2</w:t>
      </w:r>
      <w:r>
        <w:rPr>
          <w:rFonts w:ascii="Times New Roman" w:hAnsi="Times New Roman" w:cs="Times New Roman"/>
          <w:bCs/>
          <w:sz w:val="24"/>
          <w:szCs w:val="24"/>
        </w:rPr>
        <w:t>. Способен к приобретению новых знаний с большой степенью самостоятельности с использованием современных и информационных технологий;</w:t>
      </w:r>
    </w:p>
    <w:p w:rsidR="001E2898" w:rsidRDefault="001E2898" w:rsidP="001E28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ОК-3.</w:t>
      </w:r>
      <w:r>
        <w:rPr>
          <w:rFonts w:ascii="Times New Roman" w:hAnsi="Times New Roman" w:cs="Times New Roman"/>
          <w:bCs/>
          <w:sz w:val="24"/>
          <w:szCs w:val="24"/>
        </w:rPr>
        <w:t xml:space="preserve"> Способен понимать и применять традиционные и, находить подходы к их реализации и участвовать в работе над проектами, используя базовые методы исследовательской деятельности; </w:t>
      </w:r>
    </w:p>
    <w:p w:rsidR="001E2898" w:rsidRDefault="001E2898" w:rsidP="001E28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ОК-4.</w:t>
      </w:r>
      <w:r>
        <w:rPr>
          <w:rFonts w:ascii="Times New Roman" w:hAnsi="Times New Roman" w:cs="Times New Roman"/>
          <w:bCs/>
          <w:sz w:val="24"/>
          <w:szCs w:val="24"/>
        </w:rPr>
        <w:t xml:space="preserve"> Способен анализировать и оценивать социально-экономические и культурные последствия  новых явлений в искусстве, науке, технике и профессиональной сфере;</w:t>
      </w:r>
    </w:p>
    <w:p w:rsidR="001E2898" w:rsidRDefault="001E2898" w:rsidP="001E28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ОК-5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 xml:space="preserve">Способен на научной основе оценивать свой труд, оценивать с большой степенью самостоятельности результаты своей деятельности.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Инструментальные компетенции (ИК)</w:t>
      </w:r>
    </w:p>
    <w:p w:rsidR="001E2898" w:rsidRDefault="001E2898" w:rsidP="001E28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ИК-1. </w:t>
      </w:r>
      <w:r>
        <w:rPr>
          <w:rFonts w:ascii="Times New Roman" w:hAnsi="Times New Roman" w:cs="Times New Roman"/>
          <w:sz w:val="24"/>
          <w:szCs w:val="24"/>
        </w:rPr>
        <w:t xml:space="preserve">Способен вести профессиональные дискуссии на уровне профильных и смежных отраслей </w:t>
      </w: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на государственном, официальном и на одном из иностранных языков</w:t>
      </w:r>
    </w:p>
    <w:p w:rsidR="001E2898" w:rsidRDefault="001E2898" w:rsidP="001E2898">
      <w:pPr>
        <w:pStyle w:val="a6"/>
        <w:tabs>
          <w:tab w:val="left" w:pos="0"/>
        </w:tabs>
        <w:spacing w:after="0" w:line="240" w:lineRule="auto"/>
        <w:ind w:left="0" w:right="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ИК-2. </w:t>
      </w:r>
      <w:r>
        <w:rPr>
          <w:rFonts w:ascii="Times New Roman" w:hAnsi="Times New Roman" w:cs="Times New Roman"/>
          <w:sz w:val="24"/>
          <w:szCs w:val="24"/>
        </w:rPr>
        <w:t xml:space="preserve">Способен производить новые знания с использованием информационных технологий и больших данных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для применения в инновационной и научной деятельности </w:t>
      </w:r>
    </w:p>
    <w:p w:rsidR="001E2898" w:rsidRDefault="001E2898" w:rsidP="001E2898">
      <w:pPr>
        <w:pStyle w:val="a5"/>
        <w:tabs>
          <w:tab w:val="left" w:pos="709"/>
          <w:tab w:val="left" w:pos="993"/>
        </w:tabs>
        <w:spacing w:before="0" w:beforeAutospacing="0" w:after="0" w:afterAutospacing="0"/>
        <w:rPr>
          <w:bCs/>
          <w:iCs/>
        </w:rPr>
      </w:pPr>
      <w:r>
        <w:rPr>
          <w:b/>
          <w:bCs/>
          <w:iCs/>
        </w:rPr>
        <w:t>ИК-3.</w:t>
      </w:r>
      <w:r>
        <w:rPr>
          <w:bCs/>
          <w:iCs/>
        </w:rPr>
        <w:t xml:space="preserve"> Способен использовать предпринимательские знания и навыки в профессиональной деятельности;</w:t>
      </w:r>
    </w:p>
    <w:p w:rsidR="001E2898" w:rsidRDefault="001E2898" w:rsidP="001E28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ИК-4. </w:t>
      </w:r>
      <w:r>
        <w:rPr>
          <w:rFonts w:ascii="Times New Roman" w:hAnsi="Times New Roman" w:cs="Times New Roman"/>
          <w:bCs/>
          <w:sz w:val="24"/>
          <w:szCs w:val="24"/>
        </w:rPr>
        <w:t xml:space="preserve">Способен осуществлять организационно-управленческую работу и осуществлять работу, связанную с проведением творческих мероприятий (фестивалей. конкурсов, концертов. </w:t>
      </w:r>
    </w:p>
    <w:p w:rsidR="001E2898" w:rsidRDefault="001E2898" w:rsidP="001E28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Социально-личностные компетенции (СЛК)</w:t>
      </w:r>
    </w:p>
    <w:p w:rsidR="001E2898" w:rsidRDefault="001E2898" w:rsidP="001E2898">
      <w:pPr>
        <w:pStyle w:val="a6"/>
        <w:tabs>
          <w:tab w:val="left" w:pos="0"/>
        </w:tabs>
        <w:spacing w:after="0" w:line="240" w:lineRule="auto"/>
        <w:ind w:left="0" w:right="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СЛК-1. </w:t>
      </w:r>
      <w:r>
        <w:rPr>
          <w:rFonts w:ascii="Times New Roman" w:hAnsi="Times New Roman" w:cs="Times New Roman"/>
          <w:sz w:val="24"/>
          <w:szCs w:val="24"/>
        </w:rPr>
        <w:t>Способен организовать деятельность экспертных/ профессиональных групп/ организаций для достижения целей.</w:t>
      </w:r>
    </w:p>
    <w:p w:rsidR="00347267" w:rsidRPr="001E2898" w:rsidRDefault="001E2898" w:rsidP="001E2898">
      <w:pPr>
        <w:spacing w:after="0" w:line="240" w:lineRule="auto"/>
        <w:rPr>
          <w:rFonts w:ascii="Times New Roman" w:hAnsi="Times New Roman" w:cs="Times New Roman"/>
          <w:spacing w:val="-10"/>
          <w:sz w:val="24"/>
          <w:szCs w:val="24"/>
        </w:rPr>
      </w:pPr>
      <w:r>
        <w:rPr>
          <w:rFonts w:ascii="Times New Roman" w:hAnsi="Times New Roman" w:cs="Times New Roman"/>
          <w:b/>
          <w:spacing w:val="-10"/>
          <w:sz w:val="24"/>
          <w:szCs w:val="24"/>
        </w:rPr>
        <w:t>СЛК-2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– Умение находить различные виды компетенций, а также  способность использования полученных знаний и навыков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47267">
        <w:rPr>
          <w:rFonts w:ascii="Times New Roman" w:hAnsi="Times New Roman" w:cs="Times New Roman"/>
          <w:b/>
          <w:sz w:val="24"/>
          <w:szCs w:val="24"/>
          <w:u w:val="single"/>
        </w:rPr>
        <w:t>б)Профессиональными компетенциями (ПК)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4726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ПК-1.  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t>Способен к критическому осмыслению развития музыкального искусства в историческом контексте с другими видами искусства и литературы, с религиозными, философскими, эстетическими идеями конкретного исторического периода;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47267">
        <w:rPr>
          <w:rFonts w:ascii="Times New Roman" w:hAnsi="Times New Roman" w:cs="Times New Roman"/>
          <w:b/>
          <w:color w:val="000000"/>
          <w:sz w:val="24"/>
          <w:szCs w:val="24"/>
        </w:rPr>
        <w:t>ПК-2.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t xml:space="preserve"> Способен к пониманию эстетической основы искусства;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7267">
        <w:rPr>
          <w:rFonts w:ascii="Times New Roman" w:hAnsi="Times New Roman" w:cs="Times New Roman"/>
          <w:b/>
          <w:color w:val="000000"/>
          <w:sz w:val="24"/>
          <w:szCs w:val="24"/>
        </w:rPr>
        <w:t>ПК-3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t>. Способен определять основные компоненты музыкального языка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47267">
        <w:rPr>
          <w:rFonts w:ascii="Times New Roman" w:hAnsi="Times New Roman" w:cs="Times New Roman"/>
          <w:color w:val="000000"/>
          <w:sz w:val="24"/>
          <w:szCs w:val="24"/>
        </w:rPr>
        <w:t>и использовать эти знания в целях грамотного и выразительного прочтения нотного текста;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47267">
        <w:rPr>
          <w:rFonts w:ascii="Times New Roman" w:hAnsi="Times New Roman" w:cs="Times New Roman"/>
          <w:b/>
          <w:color w:val="000000"/>
          <w:sz w:val="24"/>
          <w:szCs w:val="24"/>
        </w:rPr>
        <w:t>ПК-4.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t xml:space="preserve"> способен осмыслить закономерности развития музыкального искусства и науки в историческом контексте и в связи с другими видами искусства;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47267">
        <w:rPr>
          <w:rFonts w:ascii="Times New Roman" w:hAnsi="Times New Roman" w:cs="Times New Roman"/>
          <w:b/>
          <w:color w:val="000000"/>
          <w:sz w:val="24"/>
          <w:szCs w:val="24"/>
        </w:rPr>
        <w:t>ПК-5.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t xml:space="preserve"> Способен распознавать и осуществлять комплексный анализ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47267">
        <w:rPr>
          <w:rFonts w:ascii="Times New Roman" w:hAnsi="Times New Roman" w:cs="Times New Roman"/>
          <w:color w:val="000000"/>
          <w:sz w:val="24"/>
          <w:szCs w:val="24"/>
        </w:rPr>
        <w:t xml:space="preserve"> музыкального произведения на слух или по нотному тексту;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726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ПК-6. 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t xml:space="preserve">Способен  собирать и интерпретировать необходимые данные для формирования 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суждений по соответствующим научным проблемам ;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726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ПК-7. 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t>Способен  преподавать дисциплины, связанные с историей и теорией музыкального искусства, культуры, и педагогики ;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726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ПК-8. 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t>Способен  планировать учебный процесс, вести научно-методическую работу, разрабатывать методические материалы, анализировать различные педагогические системы и методы, формулировать собственные педагогические принципы и методы обучения ;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47267">
        <w:rPr>
          <w:rFonts w:ascii="Times New Roman" w:hAnsi="Times New Roman" w:cs="Times New Roman"/>
          <w:b/>
          <w:color w:val="000000"/>
          <w:sz w:val="24"/>
          <w:szCs w:val="24"/>
        </w:rPr>
        <w:t>ПК-9.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t>Способен ориентироваться в композиторских и традиционных стилях, жанрах и формах в историческом аспекте;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726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ПК-10. 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t>Способен ориентироваться в специальной литературе, как по профилю подготовки, так и в смежных областях искусства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4726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ПК-11. 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t>Способен грамотно прочитывать нотный текст в соответствии со стилем композитора, постигать ключевую идею музыкального произведения;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7267">
        <w:rPr>
          <w:rFonts w:ascii="Times New Roman" w:hAnsi="Times New Roman" w:cs="Times New Roman"/>
          <w:b/>
          <w:color w:val="000000"/>
          <w:sz w:val="24"/>
          <w:szCs w:val="24"/>
        </w:rPr>
        <w:t>ПК-12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t xml:space="preserve"> способен ориентироваться в специальной литературе как в сфере музыкального искусства и науки;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4726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ПК-13. 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t>Способен участвовать в информационном маркетинге;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7267">
        <w:rPr>
          <w:rFonts w:ascii="Times New Roman" w:hAnsi="Times New Roman" w:cs="Times New Roman"/>
          <w:b/>
          <w:color w:val="000000"/>
          <w:sz w:val="24"/>
          <w:szCs w:val="24"/>
        </w:rPr>
        <w:t>ПК-14.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t xml:space="preserve"> Способен применять профессиональные понятия  и терминологии;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726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ПК-15. 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t>Способен  осуществлять исследования по изучению социально-культурной среды, в том числе зрительской (слушательской) аудитории ;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4726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ПК-16. 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t>Способен владеть основными методами, способами и средствами получения, хранения, переработки информации, навыками работы с компьютером как средством управления информацией;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4726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ПК-17. 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t>Способен  организовывать работу, связанную с собиранием, исследованием и хранением образцов старинной музыки, музыкально-фольклорного творчества, проведением творческих акций ;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726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ПК-18. 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t>Способен самостоятельно овладевать обширным концертным репертуаром;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726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ПК-19. 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t>Способен обучать учащихся разного возраста, на разных этапах профессиональной подготовки;</w:t>
      </w:r>
    </w:p>
    <w:p w:rsidR="00347267" w:rsidRPr="00347267" w:rsidRDefault="00347267" w:rsidP="001143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4726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ПК-20. 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t>Способен  организовывать консультации по музыкально-культурным и музыкально-историческим вопросам при создании, исполнении или постановке произведений музыкального и (или) музыкально-театрального искусства ;</w:t>
      </w:r>
    </w:p>
    <w:p w:rsidR="001143B9" w:rsidRPr="00A037BC" w:rsidRDefault="00347267" w:rsidP="001143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47267">
        <w:rPr>
          <w:rFonts w:ascii="Times New Roman" w:hAnsi="Times New Roman" w:cs="Times New Roman"/>
          <w:b/>
          <w:i/>
          <w:color w:val="000000"/>
          <w:sz w:val="24"/>
          <w:szCs w:val="24"/>
        </w:rPr>
        <w:t>Профессионально-специализированными компетенциями (ПСК):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7267">
        <w:rPr>
          <w:rFonts w:ascii="Times New Roman" w:hAnsi="Times New Roman" w:cs="Times New Roman"/>
          <w:b/>
          <w:color w:val="000000"/>
          <w:sz w:val="24"/>
          <w:szCs w:val="24"/>
        </w:rPr>
        <w:t>ПСК-</w:t>
      </w:r>
      <w:r w:rsidR="001143B9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t>. способен   распознавать и идентифицировать на слух существенные компоненты музыкального языка, такие как интервалы, ритм, тональность, размер, аккорды, тембр, фактура, инструментовка и записывать их должным образом, в том числе в случаях, когда объект распознания чрезвычайно сложен, либо является неполным или необычным;</w:t>
      </w:r>
    </w:p>
    <w:p w:rsidR="00347267" w:rsidRPr="00347267" w:rsidRDefault="001143B9" w:rsidP="003472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ПСК-2</w:t>
      </w:r>
      <w:r w:rsidR="00347267" w:rsidRPr="0034726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347267" w:rsidRPr="00347267">
        <w:rPr>
          <w:rFonts w:ascii="Times New Roman" w:hAnsi="Times New Roman" w:cs="Times New Roman"/>
          <w:color w:val="000000"/>
          <w:sz w:val="24"/>
          <w:szCs w:val="24"/>
        </w:rPr>
        <w:t>Способен  создавать музыкальные произведения в различных стилях, жанрах и формах на о</w:t>
      </w:r>
      <w:r>
        <w:rPr>
          <w:rFonts w:ascii="Times New Roman" w:hAnsi="Times New Roman" w:cs="Times New Roman"/>
          <w:color w:val="000000"/>
          <w:sz w:val="24"/>
          <w:szCs w:val="24"/>
        </w:rPr>
        <w:t>снове собственной манеры письма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47267" w:rsidRPr="00347267" w:rsidRDefault="001143B9" w:rsidP="003472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ПСК-3</w:t>
      </w:r>
      <w:r w:rsidR="00347267" w:rsidRPr="00347267">
        <w:rPr>
          <w:rFonts w:ascii="Times New Roman" w:hAnsi="Times New Roman" w:cs="Times New Roman"/>
          <w:b/>
          <w:color w:val="000000"/>
          <w:sz w:val="24"/>
          <w:szCs w:val="24"/>
        </w:rPr>
        <w:t>,</w:t>
      </w:r>
      <w:r w:rsidR="00347267" w:rsidRPr="00347267">
        <w:rPr>
          <w:rFonts w:ascii="Times New Roman" w:hAnsi="Times New Roman" w:cs="Times New Roman"/>
          <w:color w:val="000000"/>
          <w:sz w:val="24"/>
          <w:szCs w:val="24"/>
        </w:rPr>
        <w:t xml:space="preserve"> Способен владеть навыками сочинения с использованием современных технических средств (синтезаторов, секвенсоров и иной аппаратуры);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47267">
        <w:rPr>
          <w:rFonts w:ascii="Times New Roman" w:hAnsi="Times New Roman" w:cs="Times New Roman"/>
          <w:b/>
          <w:color w:val="000000"/>
          <w:sz w:val="24"/>
          <w:szCs w:val="24"/>
        </w:rPr>
        <w:t>ПСК-</w:t>
      </w:r>
      <w:r w:rsidR="001143B9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="00B16FA7">
        <w:rPr>
          <w:rFonts w:ascii="Times New Roman" w:hAnsi="Times New Roman" w:cs="Times New Roman"/>
          <w:color w:val="000000"/>
          <w:sz w:val="24"/>
          <w:szCs w:val="24"/>
        </w:rPr>
        <w:t>,- С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t>пособен  свободно владеть записью собственных сочинений (нотацией);</w:t>
      </w:r>
    </w:p>
    <w:p w:rsidR="00347267" w:rsidRPr="001143B9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4726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ПСК- </w:t>
      </w:r>
      <w:r w:rsidR="001143B9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="00B16FA7">
        <w:rPr>
          <w:rFonts w:ascii="Times New Roman" w:hAnsi="Times New Roman" w:cs="Times New Roman"/>
          <w:color w:val="000000"/>
          <w:sz w:val="24"/>
          <w:szCs w:val="24"/>
        </w:rPr>
        <w:t>, С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t>пособен  создавать аранжировки и переложения для различных составов ансамблей и оркестров ;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267">
        <w:rPr>
          <w:rFonts w:ascii="Times New Roman" w:hAnsi="Times New Roman" w:cs="Times New Roman"/>
          <w:b/>
          <w:sz w:val="24"/>
          <w:szCs w:val="24"/>
        </w:rPr>
        <w:t>5.2. Требования к структуре ООП по специальности.</w:t>
      </w:r>
    </w:p>
    <w:p w:rsidR="00347267" w:rsidRPr="00347267" w:rsidRDefault="00347267" w:rsidP="00347267">
      <w:pPr>
        <w:pStyle w:val="ConsPlusNormal"/>
        <w:widowControl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47267">
        <w:rPr>
          <w:rFonts w:ascii="Times New Roman" w:eastAsiaTheme="minorEastAsia" w:hAnsi="Times New Roman" w:cs="Times New Roman"/>
          <w:b/>
          <w:sz w:val="24"/>
          <w:szCs w:val="24"/>
        </w:rPr>
        <w:t>Структура ООП по специальности включает следующие блоки:</w:t>
      </w:r>
    </w:p>
    <w:p w:rsidR="00347267" w:rsidRPr="00347267" w:rsidRDefault="00347267" w:rsidP="00347267">
      <w:pPr>
        <w:pStyle w:val="ConsPlusNormal"/>
        <w:widowControl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47267">
        <w:rPr>
          <w:rFonts w:ascii="Times New Roman" w:eastAsiaTheme="minorEastAsia" w:hAnsi="Times New Roman" w:cs="Times New Roman"/>
          <w:b/>
          <w:sz w:val="24"/>
          <w:szCs w:val="24"/>
        </w:rPr>
        <w:t>Блок 1 «Дисциплины (модули)»;</w:t>
      </w:r>
    </w:p>
    <w:p w:rsidR="00347267" w:rsidRPr="00347267" w:rsidRDefault="00347267" w:rsidP="00347267">
      <w:pPr>
        <w:pStyle w:val="ConsPlusNormal"/>
        <w:widowControl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47267">
        <w:rPr>
          <w:rFonts w:ascii="Times New Roman" w:eastAsiaTheme="minorEastAsia" w:hAnsi="Times New Roman" w:cs="Times New Roman"/>
          <w:b/>
          <w:sz w:val="24"/>
          <w:szCs w:val="24"/>
        </w:rPr>
        <w:t>Блок 2 «Практика»;</w:t>
      </w:r>
    </w:p>
    <w:p w:rsidR="00347267" w:rsidRPr="00347267" w:rsidRDefault="00347267" w:rsidP="00347267">
      <w:pPr>
        <w:pStyle w:val="ConsPlusNormal"/>
        <w:widowControl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47267">
        <w:rPr>
          <w:rFonts w:ascii="Times New Roman" w:eastAsiaTheme="minorEastAsia" w:hAnsi="Times New Roman" w:cs="Times New Roman"/>
          <w:b/>
          <w:sz w:val="24"/>
          <w:szCs w:val="24"/>
        </w:rPr>
        <w:t>Блок 3 «Государственная итоговая аттестация».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360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5811"/>
        <w:gridCol w:w="1989"/>
      </w:tblGrid>
      <w:tr w:rsidR="007D1AD4" w:rsidTr="007D1AD4">
        <w:trPr>
          <w:trHeight w:val="1499"/>
        </w:trPr>
        <w:tc>
          <w:tcPr>
            <w:tcW w:w="7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AD4" w:rsidRDefault="007D1A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D1AD4" w:rsidRDefault="007D1AD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Структура ООП по специальности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1AD4" w:rsidRDefault="007D1AD4">
            <w:pPr>
              <w:pStyle w:val="1"/>
              <w:spacing w:after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Объем ООП по специальности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ее блоков в кредитах</w:t>
            </w:r>
          </w:p>
        </w:tc>
      </w:tr>
      <w:tr w:rsidR="007D1AD4" w:rsidTr="007D1AD4">
        <w:trPr>
          <w:trHeight w:val="173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1AD4" w:rsidRDefault="007D1AD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Блок1</w:t>
            </w:r>
          </w:p>
          <w:p w:rsidR="007D1AD4" w:rsidRDefault="007D1AD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Дисциплины</w:t>
            </w:r>
          </w:p>
          <w:p w:rsidR="007D1AD4" w:rsidRDefault="007D1AD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(модули)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AD4" w:rsidRDefault="007D1AD4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1.Общенаучный цикл</w:t>
            </w:r>
          </w:p>
          <w:p w:rsidR="007D1AD4" w:rsidRDefault="007D1AD4">
            <w:pPr>
              <w:spacing w:before="100" w:beforeAutospacing="1"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11.Профессиональный цикл:</w:t>
            </w:r>
          </w:p>
          <w:p w:rsidR="007D1AD4" w:rsidRDefault="007D1AD4">
            <w:pPr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7D1AD4" w:rsidRDefault="007D1AD4">
            <w:pPr>
              <w:pStyle w:val="HTML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ИТОГО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AD4" w:rsidRDefault="007D1AD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  <w:p w:rsidR="007D1AD4" w:rsidRDefault="007D1AD4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7D1AD4" w:rsidRDefault="007D1AD4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 235</w:t>
            </w:r>
          </w:p>
          <w:p w:rsidR="007D1AD4" w:rsidRDefault="007D1AD4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7D1AD4" w:rsidRDefault="007D1AD4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265</w:t>
            </w:r>
          </w:p>
        </w:tc>
      </w:tr>
      <w:tr w:rsidR="007D1AD4" w:rsidTr="007D1AD4">
        <w:trPr>
          <w:trHeight w:val="37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1AD4" w:rsidRDefault="007D1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Блок2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1AD4" w:rsidRDefault="007D1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Практики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1AD4" w:rsidRDefault="007D1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</w:tr>
      <w:tr w:rsidR="007D1AD4" w:rsidTr="007D1AD4">
        <w:trPr>
          <w:trHeight w:val="55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1AD4" w:rsidRDefault="007D1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Блок3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1AD4" w:rsidRDefault="007D1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Государственная итоговая аттестация                 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1AD4" w:rsidRDefault="007D1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7D1AD4" w:rsidTr="007D1AD4">
        <w:tc>
          <w:tcPr>
            <w:tcW w:w="7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1AD4" w:rsidRDefault="007D1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Объем  ООП ВПО по подготовке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1AD4" w:rsidRDefault="007D1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300 (9000ч)</w:t>
            </w:r>
          </w:p>
        </w:tc>
      </w:tr>
    </w:tbl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Вуз разрабатывает ООП по специальности в соответствии с требованиями государственного образовательного стандарта и несет ответственность за достижение результатов  обучения в соответствии с национальной рамкой квалификаций.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Набор дисциплин (модулей) и их трудоемкость, которые относятся к каждому блоку ООП по специальности,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обучения, предусмотренных  национальной рамкой квалификаций: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7267">
        <w:rPr>
          <w:rFonts w:ascii="Times New Roman" w:hAnsi="Times New Roman" w:cs="Times New Roman"/>
          <w:color w:val="000000"/>
          <w:sz w:val="24"/>
          <w:szCs w:val="24"/>
        </w:rPr>
        <w:t xml:space="preserve"> При реализации ООП вуз обязан предусмотреть наличие: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для организации учебного процесса </w:t>
      </w:r>
      <w:r w:rsidRPr="00347267"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  <w:r w:rsidRPr="00347267">
        <w:rPr>
          <w:rFonts w:ascii="Times New Roman" w:hAnsi="Times New Roman" w:cs="Times New Roman"/>
          <w:b/>
          <w:sz w:val="24"/>
          <w:szCs w:val="24"/>
        </w:rPr>
        <w:t>570011 Композиция</w:t>
      </w:r>
      <w:r w:rsidRPr="00347267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347267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347267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347267">
        <w:rPr>
          <w:rFonts w:ascii="Times New Roman" w:hAnsi="Times New Roman" w:cs="Times New Roman"/>
          <w:b/>
          <w:sz w:val="24"/>
          <w:szCs w:val="24"/>
        </w:rPr>
        <w:t>композитор, преподаватель»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br/>
        <w:t>-количество годовых часов по классу композиция  исчисляются из расчета 40 учебных недель в году в течении всего периода обучения, по остальным специальн</w:t>
      </w:r>
      <w:r w:rsidR="005E14ED">
        <w:rPr>
          <w:rFonts w:ascii="Times New Roman" w:hAnsi="Times New Roman" w:cs="Times New Roman"/>
          <w:color w:val="000000"/>
          <w:sz w:val="24"/>
          <w:szCs w:val="24"/>
        </w:rPr>
        <w:t>ым дициплинам-35 учебных недель,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7267">
        <w:rPr>
          <w:rFonts w:ascii="Times New Roman" w:hAnsi="Times New Roman" w:cs="Times New Roman"/>
          <w:color w:val="000000"/>
          <w:sz w:val="24"/>
          <w:szCs w:val="24"/>
        </w:rPr>
        <w:t>--наполняемость учебных групп семинарских занятий не менее 25</w:t>
      </w:r>
      <w:r w:rsidR="005E14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t>студентов, практических -15, в группах по музыкально-теоретическим дисциплинам не более 8 сту</w:t>
      </w:r>
      <w:r w:rsidR="005E14ED">
        <w:rPr>
          <w:rFonts w:ascii="Times New Roman" w:hAnsi="Times New Roman" w:cs="Times New Roman"/>
          <w:color w:val="000000"/>
          <w:sz w:val="24"/>
          <w:szCs w:val="24"/>
        </w:rPr>
        <w:t>дентов,</w:t>
      </w:r>
    </w:p>
    <w:p w:rsidR="00347267" w:rsidRPr="00347267" w:rsidRDefault="00347267" w:rsidP="005E14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7267">
        <w:rPr>
          <w:rFonts w:ascii="Times New Roman" w:hAnsi="Times New Roman" w:cs="Times New Roman"/>
          <w:color w:val="000000"/>
          <w:sz w:val="24"/>
          <w:szCs w:val="24"/>
        </w:rPr>
        <w:t>--дисциплины по специальности: композиция, сольфеджио, гармония, полифония, анализ музыкальных произведений, орке</w:t>
      </w:r>
      <w:r w:rsidR="00B16FA7">
        <w:rPr>
          <w:rFonts w:ascii="Times New Roman" w:hAnsi="Times New Roman" w:cs="Times New Roman"/>
          <w:color w:val="000000"/>
          <w:sz w:val="24"/>
          <w:szCs w:val="24"/>
        </w:rPr>
        <w:t>стр и партитура, читка клавира,</w:t>
      </w:r>
      <w:r w:rsidR="005E14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t>спец.</w:t>
      </w:r>
      <w:r w:rsidR="005E14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t xml:space="preserve">педагогическая подготовка, фортепиано, современная гармония, инструментовка,  основы оркестрового дирижирования, основы хорового письма, коллоквиум - ведутся индивидуально.                </w:t>
      </w:r>
    </w:p>
    <w:p w:rsidR="00347267" w:rsidRPr="00347267" w:rsidRDefault="00347267" w:rsidP="005E14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Итоговая государственная аттестация включает Государственные экзамены: - 1 сочинение,  2 коллоквиум, 3 педагогическая подготовка.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5.2.1. ООП по специальности должна обеспечить реализацию обязательных дисциплин гуманитарного, социального и экономического цикла, перечень и трудоемкость которых определяется уполномоченным государственным органом в области образования и науки Кыргызской Республики. Содержание и порядок реализации указанных дисциплин устанавливаются ГОС ВПО по соответствующей специальности.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Дисциплин по физической культуре и спору, в объеме не менее 360 часов, которые являются обязательными для освоения, но не переводятся в кредиты и не включаются в объем ООП по специальности.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 xml:space="preserve">5.2.2. Блок 2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 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 xml:space="preserve">Вуз вправе выбрать один или несколько типов практики, также может установить </w:t>
      </w:r>
      <w:r w:rsidRPr="00347267">
        <w:rPr>
          <w:rFonts w:ascii="Times New Roman" w:hAnsi="Times New Roman" w:cs="Times New Roman"/>
          <w:sz w:val="24"/>
          <w:szCs w:val="24"/>
        </w:rPr>
        <w:lastRenderedPageBreak/>
        <w:t xml:space="preserve">дополнительный тип практики в пределах установленных кредитов. 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5.2.3. Блок 3 «Государственная аттестация» включает подготовку к сдаче и сдачу государственных экзаменов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5.2.4. В рамках ООП по специальности выделяется обязательная и элективная часть.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К обязательной части ООП по специальности относятся дисциплины и практики, обеспечивающие формирование общенаучных, универсальных, социально-личностных и общекультурных и профессиональных компетенций, с учетом уровней н</w:t>
      </w:r>
      <w:r w:rsidR="00B16FA7">
        <w:rPr>
          <w:rFonts w:ascii="Times New Roman" w:hAnsi="Times New Roman" w:cs="Times New Roman"/>
          <w:sz w:val="24"/>
          <w:szCs w:val="24"/>
        </w:rPr>
        <w:t>ациональной рамки квалификаций.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Объем обязательной части, без учета объема государственной аттестац</w:t>
      </w:r>
      <w:r w:rsidR="00242970">
        <w:rPr>
          <w:rFonts w:ascii="Times New Roman" w:hAnsi="Times New Roman" w:cs="Times New Roman"/>
          <w:sz w:val="24"/>
          <w:szCs w:val="24"/>
        </w:rPr>
        <w:t>ии, должен составлять не более 7</w:t>
      </w:r>
      <w:r w:rsidRPr="00347267">
        <w:rPr>
          <w:rFonts w:ascii="Times New Roman" w:hAnsi="Times New Roman" w:cs="Times New Roman"/>
          <w:sz w:val="24"/>
          <w:szCs w:val="24"/>
        </w:rPr>
        <w:t>0% общего объема ООП по специальности.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В элективной части ООП по специальности студенты могут выбрать дисциплины по соответствующей специальности, также допускается выбор дисциплин из ООП других специальностей.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 xml:space="preserve">          5.2.5. Вуз должен предоставлять лицам с ограниченными возможностями здоровья (по их заявлению) возможность обучения по ООП по специальности, учитывающей особенности их психофизического развития, индивидуальных возможностей и при необходимости обеспечивающей коррекцию нарушений развития и социальную адаптацию указанных лиц, кроме ООП, предусматривающих противопоказания к </w:t>
      </w:r>
      <w:r w:rsidR="00B16FA7">
        <w:rPr>
          <w:rFonts w:ascii="Times New Roman" w:hAnsi="Times New Roman" w:cs="Times New Roman"/>
          <w:sz w:val="24"/>
          <w:szCs w:val="24"/>
        </w:rPr>
        <w:t>обучению по состоянию здоровья.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267">
        <w:rPr>
          <w:rFonts w:ascii="Times New Roman" w:hAnsi="Times New Roman" w:cs="Times New Roman"/>
          <w:b/>
          <w:sz w:val="24"/>
          <w:szCs w:val="24"/>
        </w:rPr>
        <w:t xml:space="preserve">5.3 Требования к условиям реализации ООП </w:t>
      </w:r>
      <w:r w:rsidRPr="00347267"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  <w:r w:rsidRPr="00347267">
        <w:rPr>
          <w:rFonts w:ascii="Times New Roman" w:hAnsi="Times New Roman" w:cs="Times New Roman"/>
          <w:b/>
          <w:sz w:val="24"/>
          <w:szCs w:val="24"/>
        </w:rPr>
        <w:t>570011 Композиция</w:t>
      </w:r>
      <w:r w:rsidRPr="00347267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347267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347267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347267">
        <w:rPr>
          <w:rFonts w:ascii="Times New Roman" w:hAnsi="Times New Roman" w:cs="Times New Roman"/>
          <w:b/>
          <w:sz w:val="24"/>
          <w:szCs w:val="24"/>
        </w:rPr>
        <w:t>композитор, преподаватель».</w:t>
      </w:r>
    </w:p>
    <w:p w:rsidR="008B7E56" w:rsidRDefault="008B7E56" w:rsidP="008B7E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5.3.1. Кадровое обеспечение учебного процесса. </w:t>
      </w:r>
    </w:p>
    <w:p w:rsidR="008B7E56" w:rsidRDefault="008B7E56" w:rsidP="008B7E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Реализация ООП подготовки специалистов должна обеспечиваться педагогическими кадрами, имеющими базовое образование, соответствующее профилю преподаваемой дисциплины, и систематически занимающимися  научно-методической деятельностью, причем доля дисциплин,  которые проводятся преподавателями, имеющими почетные звания (заслуженный, народный, лауреат международных конкурсов), должна составлять   _40__%  из общего количества дисциплин. </w:t>
      </w:r>
    </w:p>
    <w:p w:rsidR="005E14ED" w:rsidRDefault="005E14ED" w:rsidP="005E1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Доля штатных преподавателей к общему числу преподавателей образ</w:t>
      </w:r>
      <w:r w:rsidR="00D7339D">
        <w:rPr>
          <w:rFonts w:ascii="Times New Roman" w:hAnsi="Times New Roman" w:cs="Times New Roman"/>
          <w:sz w:val="24"/>
          <w:szCs w:val="24"/>
        </w:rPr>
        <w:t>овательной программы, не менее 9</w:t>
      </w:r>
      <w:r>
        <w:rPr>
          <w:rFonts w:ascii="Times New Roman" w:hAnsi="Times New Roman" w:cs="Times New Roman"/>
          <w:sz w:val="24"/>
          <w:szCs w:val="24"/>
        </w:rPr>
        <w:t>0%. Соотношение преподаватель/студент не менее 1:4.</w:t>
      </w:r>
    </w:p>
    <w:p w:rsidR="005E14ED" w:rsidRDefault="005E14ED" w:rsidP="005E14E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5.3.2. Учебно-методическое и информационное обеспечение учебного процесса.</w:t>
      </w:r>
    </w:p>
    <w:p w:rsidR="005E14ED" w:rsidRDefault="005E14ED" w:rsidP="005E14E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ООП подготовки специалистов  обеспечивается доступом каждого студента к базам данных и библиотечным фондам, формируемым по полному перечню дисциплин ООП из расчета обеспеченности учебниками и учебно-методическими пособиями не менее __1__ экземпляра на одного студента.</w:t>
      </w:r>
    </w:p>
    <w:p w:rsidR="005E14ED" w:rsidRDefault="005E14ED" w:rsidP="005E14E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студентов старших курсов  обеспечена возможность оперативного обмена информацией с отечественными и зарубежными вузами, предприятиями и организациями.</w:t>
      </w:r>
    </w:p>
    <w:p w:rsidR="005E14ED" w:rsidRDefault="005E14ED" w:rsidP="005E14E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Образовательная программа вуза включает лабораторные практикумы и практические занятия. Обеспеченность методическими пособиями по выполнению лабораторных и курсовых работ 1:1, а также обеспеченность электронными учебниками.</w:t>
      </w:r>
    </w:p>
    <w:p w:rsidR="005E14ED" w:rsidRDefault="005E14ED" w:rsidP="005E14E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5.3.3. Материально-техническое обеспечение учебного процесса.</w:t>
      </w:r>
    </w:p>
    <w:p w:rsidR="005E14ED" w:rsidRDefault="005E14ED" w:rsidP="005E14E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Вуз, реализующий основные образовательные программы подготовки специалиста, обязан располагать материально-технической базой, обеспечивающей проведение всех видов практической, дисциплинарной, междисциплинарной подготовки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нормам.</w:t>
      </w:r>
    </w:p>
    <w:p w:rsidR="005E14ED" w:rsidRDefault="005E14ED" w:rsidP="005E14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Полезная площадь на 1 студента (кв.м) с учетом 2-сменности занятий-13, актовый зал (количество ед.)-1, спортивный зал (количество ед.)-1, столовая (количество ед.)-1, медпункт (количество ед.)-1, библиотека-1, читальный зал-1.</w:t>
      </w:r>
    </w:p>
    <w:p w:rsidR="005E14ED" w:rsidRDefault="005E14ED" w:rsidP="005E14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Вуз обязан иметь;  оборудованные учебные кабинеты, компьютерный класс, объекты для проведения практических и лабораторных занятий, позволяющие реализовывать заявленные образовательные программы</w:t>
      </w:r>
    </w:p>
    <w:p w:rsidR="005E14ED" w:rsidRDefault="005E14ED" w:rsidP="005E14E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Минимально необходимый для реализации ООП подготовки специалистов  перечень материально-технического обеспечения включает в себя: специально-оборудованные кабинеты и аудитории, концертные залы (Большой и Малый), студия звукозаписи -1, фонотека-1.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7267">
        <w:rPr>
          <w:rFonts w:ascii="Times New Roman" w:hAnsi="Times New Roman" w:cs="Times New Roman"/>
          <w:b/>
          <w:sz w:val="24"/>
          <w:szCs w:val="24"/>
        </w:rPr>
        <w:t xml:space="preserve">5.3.4. Оценка качества подготовки выпускников.                          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Высшее учебное заведение обязано обеспечить гарантию качества подготовки, в том числе путем: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---разработки стратегии по обеспечении качества подготовки выпускников с привлечением представителей работодателей;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---периодического рецензирования образовательных программ;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---разработки объективных процедур оценки уровня знаний и умений обучающихся, компетенций выпускников;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---обеспечения компетентности преподавательского состава;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---информирования общественности о результатах своей деятельности, планах, инновациях.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Оценка качества освоения основных образовательных программ  включает текущий контроль успеваемости, промежуточную аттестацию обучающихся и итоговую государственную аттестацию выпускников.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течении первого месяца обучения.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Для аттестации обучающихся на соответствие их персональных достижений поэтапным требовани</w:t>
      </w:r>
      <w:r w:rsidR="00B16FA7">
        <w:rPr>
          <w:rFonts w:ascii="Times New Roman" w:hAnsi="Times New Roman" w:cs="Times New Roman"/>
          <w:sz w:val="24"/>
          <w:szCs w:val="24"/>
        </w:rPr>
        <w:t>ям соответствующей ООП (</w:t>
      </w:r>
      <w:r w:rsidRPr="00347267">
        <w:rPr>
          <w:rFonts w:ascii="Times New Roman" w:hAnsi="Times New Roman" w:cs="Times New Roman"/>
          <w:sz w:val="24"/>
          <w:szCs w:val="24"/>
        </w:rPr>
        <w:t>текущий контроль успеваемости и промежуточная аттестация) создаются фонды оценочных средств, включающие типовые задания, контрольные работы, академические концерты,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вузом.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Вуз обязан создать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– для чего кроме преподавателей конкретной дисциплины в качестве внешних экспертов должны активно привлекаться преподаватели, читающие смежные дисциплины.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Обучающимся  предоставляется возможность оценивания содержания, организация и качества учебного процесса в целом, а также работы отдельных преподавателей.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Итоговая Государственная аттестация включает защиту выпускной квалификационной работы и Государственные экзамены.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267">
        <w:rPr>
          <w:rFonts w:ascii="Times New Roman" w:hAnsi="Times New Roman" w:cs="Times New Roman"/>
          <w:sz w:val="24"/>
          <w:szCs w:val="24"/>
        </w:rPr>
        <w:t>Требования к содержанию, объему и структуре выпускной квалификационной работы, а также требования к государственному экзамену определяются высшим учебным заведением.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1AD4" w:rsidRDefault="007D1AD4" w:rsidP="003472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1AD4" w:rsidRDefault="007D1AD4" w:rsidP="003472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1AD4" w:rsidRDefault="007D1AD4" w:rsidP="003472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1AD4" w:rsidRPr="00347267" w:rsidRDefault="007D1AD4" w:rsidP="003472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4726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Настоящий стандарт </w:t>
      </w:r>
      <w:r w:rsidRPr="00347267">
        <w:rPr>
          <w:rFonts w:ascii="Times New Roman" w:hAnsi="Times New Roman" w:cs="Times New Roman"/>
          <w:sz w:val="24"/>
          <w:szCs w:val="24"/>
        </w:rPr>
        <w:t xml:space="preserve"> по направлению </w:t>
      </w:r>
      <w:r w:rsidRPr="00347267">
        <w:rPr>
          <w:rFonts w:ascii="Times New Roman" w:hAnsi="Times New Roman" w:cs="Times New Roman"/>
          <w:b/>
          <w:sz w:val="24"/>
          <w:szCs w:val="24"/>
        </w:rPr>
        <w:t>570011 Композиция</w:t>
      </w:r>
      <w:r w:rsidRPr="00347267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347267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347267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347267">
        <w:rPr>
          <w:rFonts w:ascii="Times New Roman" w:hAnsi="Times New Roman" w:cs="Times New Roman"/>
          <w:b/>
          <w:sz w:val="24"/>
          <w:szCs w:val="24"/>
        </w:rPr>
        <w:t>композитор, преподаватель»</w:t>
      </w:r>
      <w:r w:rsidRPr="00347267">
        <w:rPr>
          <w:rFonts w:ascii="Times New Roman" w:hAnsi="Times New Roman" w:cs="Times New Roman"/>
          <w:color w:val="000000"/>
          <w:sz w:val="24"/>
          <w:szCs w:val="24"/>
        </w:rPr>
        <w:t>разработан Учебно-методическим объединением по образованию в области культура и  искусство при базовом вузе – Кыргызская Национальная консерватория имени КалыяМолдобасанова.</w:t>
      </w: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47267" w:rsidRPr="00347267" w:rsidRDefault="00347267" w:rsidP="003472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47267" w:rsidRPr="00347267" w:rsidRDefault="00347267" w:rsidP="00347267">
      <w:pPr>
        <w:widowControl w:val="0"/>
        <w:tabs>
          <w:tab w:val="left" w:pos="1740"/>
          <w:tab w:val="center" w:pos="49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47267" w:rsidRPr="00347267" w:rsidRDefault="00347267" w:rsidP="00347267">
      <w:pPr>
        <w:widowControl w:val="0"/>
        <w:tabs>
          <w:tab w:val="left" w:pos="1740"/>
          <w:tab w:val="center" w:pos="49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47267">
        <w:rPr>
          <w:rFonts w:ascii="Times New Roman" w:hAnsi="Times New Roman" w:cs="Times New Roman"/>
          <w:color w:val="000000"/>
          <w:sz w:val="24"/>
          <w:szCs w:val="24"/>
        </w:rPr>
        <w:t>Председатель УМО                                                                   .Исмаилова   С.Р.</w:t>
      </w:r>
    </w:p>
    <w:p w:rsidR="00347267" w:rsidRPr="00347267" w:rsidRDefault="00347267" w:rsidP="003472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1F44" w:rsidRPr="00347267" w:rsidRDefault="00321F44" w:rsidP="003472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21F44" w:rsidRPr="00347267" w:rsidSect="00BF700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7BF3" w:rsidRDefault="00B17BF3" w:rsidP="009F551D">
      <w:pPr>
        <w:spacing w:after="0" w:line="240" w:lineRule="auto"/>
      </w:pPr>
      <w:r>
        <w:separator/>
      </w:r>
    </w:p>
  </w:endnote>
  <w:endnote w:type="continuationSeparator" w:id="0">
    <w:p w:rsidR="00B17BF3" w:rsidRDefault="00B17BF3" w:rsidP="009F5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2589730"/>
      <w:docPartObj>
        <w:docPartGallery w:val="Page Numbers (Bottom of Page)"/>
        <w:docPartUnique/>
      </w:docPartObj>
    </w:sdtPr>
    <w:sdtEndPr/>
    <w:sdtContent>
      <w:p w:rsidR="009F551D" w:rsidRDefault="00DD29BA">
        <w:pPr>
          <w:pStyle w:val="a9"/>
          <w:jc w:val="center"/>
        </w:pPr>
        <w:r>
          <w:fldChar w:fldCharType="begin"/>
        </w:r>
        <w:r w:rsidR="009F551D">
          <w:instrText>PAGE   \* MERGEFORMAT</w:instrText>
        </w:r>
        <w:r>
          <w:fldChar w:fldCharType="separate"/>
        </w:r>
        <w:r w:rsidR="00F151A9">
          <w:rPr>
            <w:noProof/>
          </w:rPr>
          <w:t>4</w:t>
        </w:r>
        <w:r>
          <w:fldChar w:fldCharType="end"/>
        </w:r>
      </w:p>
    </w:sdtContent>
  </w:sdt>
  <w:p w:rsidR="009F551D" w:rsidRDefault="009F551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7BF3" w:rsidRDefault="00B17BF3" w:rsidP="009F551D">
      <w:pPr>
        <w:spacing w:after="0" w:line="240" w:lineRule="auto"/>
      </w:pPr>
      <w:r>
        <w:separator/>
      </w:r>
    </w:p>
  </w:footnote>
  <w:footnote w:type="continuationSeparator" w:id="0">
    <w:p w:rsidR="00B17BF3" w:rsidRDefault="00B17BF3" w:rsidP="009F55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7D6FEA"/>
    <w:multiLevelType w:val="multilevel"/>
    <w:tmpl w:val="4588D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47267"/>
    <w:rsid w:val="00080B48"/>
    <w:rsid w:val="00080F1C"/>
    <w:rsid w:val="000B68DC"/>
    <w:rsid w:val="000E7930"/>
    <w:rsid w:val="001143B9"/>
    <w:rsid w:val="00133051"/>
    <w:rsid w:val="00165876"/>
    <w:rsid w:val="00165926"/>
    <w:rsid w:val="00166BA1"/>
    <w:rsid w:val="0017590E"/>
    <w:rsid w:val="00182149"/>
    <w:rsid w:val="001E2898"/>
    <w:rsid w:val="00242970"/>
    <w:rsid w:val="002E1EC2"/>
    <w:rsid w:val="00321F44"/>
    <w:rsid w:val="003234E6"/>
    <w:rsid w:val="00347267"/>
    <w:rsid w:val="003B47B8"/>
    <w:rsid w:val="003D2E7A"/>
    <w:rsid w:val="004774C4"/>
    <w:rsid w:val="0049478D"/>
    <w:rsid w:val="00584100"/>
    <w:rsid w:val="005E14ED"/>
    <w:rsid w:val="0060377D"/>
    <w:rsid w:val="00642871"/>
    <w:rsid w:val="00657DB3"/>
    <w:rsid w:val="006637D0"/>
    <w:rsid w:val="00700ED4"/>
    <w:rsid w:val="007D1AD4"/>
    <w:rsid w:val="00815C4F"/>
    <w:rsid w:val="008442B4"/>
    <w:rsid w:val="00844EFB"/>
    <w:rsid w:val="008B7E56"/>
    <w:rsid w:val="008C5FF4"/>
    <w:rsid w:val="008D193F"/>
    <w:rsid w:val="008E5D10"/>
    <w:rsid w:val="00912249"/>
    <w:rsid w:val="00966808"/>
    <w:rsid w:val="00976E64"/>
    <w:rsid w:val="009E025E"/>
    <w:rsid w:val="009F551D"/>
    <w:rsid w:val="00A037BC"/>
    <w:rsid w:val="00A05C19"/>
    <w:rsid w:val="00AC623B"/>
    <w:rsid w:val="00AD5330"/>
    <w:rsid w:val="00B16FA7"/>
    <w:rsid w:val="00B17BF3"/>
    <w:rsid w:val="00B30A2E"/>
    <w:rsid w:val="00BC64C0"/>
    <w:rsid w:val="00BF22F9"/>
    <w:rsid w:val="00BF7005"/>
    <w:rsid w:val="00C81C39"/>
    <w:rsid w:val="00CB4217"/>
    <w:rsid w:val="00D109B1"/>
    <w:rsid w:val="00D43A19"/>
    <w:rsid w:val="00D67F93"/>
    <w:rsid w:val="00D71B15"/>
    <w:rsid w:val="00D7339D"/>
    <w:rsid w:val="00DD29BA"/>
    <w:rsid w:val="00E121AE"/>
    <w:rsid w:val="00E17DD5"/>
    <w:rsid w:val="00E93F00"/>
    <w:rsid w:val="00EF0848"/>
    <w:rsid w:val="00F07AD3"/>
    <w:rsid w:val="00F151A9"/>
    <w:rsid w:val="00F27009"/>
    <w:rsid w:val="00F80CA7"/>
    <w:rsid w:val="00FD6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011AAF-95E2-49F1-AE26-FC279DA35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7005"/>
  </w:style>
  <w:style w:type="paragraph" w:styleId="1">
    <w:name w:val="heading 1"/>
    <w:basedOn w:val="a"/>
    <w:next w:val="a"/>
    <w:link w:val="10"/>
    <w:uiPriority w:val="9"/>
    <w:qFormat/>
    <w:rsid w:val="007D1AD4"/>
    <w:pPr>
      <w:keepNext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347267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347267"/>
    <w:rPr>
      <w:rFonts w:ascii="Times New Roman" w:eastAsia="Times New Roman" w:hAnsi="Times New Roman" w:cs="Times New Roman"/>
      <w:lang w:eastAsia="en-US"/>
    </w:rPr>
  </w:style>
  <w:style w:type="paragraph" w:customStyle="1" w:styleId="ConsPlusNormal">
    <w:name w:val="ConsPlusNormal"/>
    <w:rsid w:val="003472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1E28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1E2898"/>
    <w:pPr>
      <w:spacing w:after="160" w:line="254" w:lineRule="auto"/>
      <w:ind w:left="720"/>
      <w:contextualSpacing/>
    </w:pPr>
    <w:rPr>
      <w:rFonts w:eastAsiaTheme="minorHAnsi"/>
      <w:lang w:eastAsia="en-US"/>
    </w:rPr>
  </w:style>
  <w:style w:type="paragraph" w:styleId="a7">
    <w:name w:val="header"/>
    <w:basedOn w:val="a"/>
    <w:link w:val="a8"/>
    <w:uiPriority w:val="99"/>
    <w:unhideWhenUsed/>
    <w:rsid w:val="009F55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F551D"/>
  </w:style>
  <w:style w:type="paragraph" w:styleId="a9">
    <w:name w:val="footer"/>
    <w:basedOn w:val="a"/>
    <w:link w:val="aa"/>
    <w:uiPriority w:val="99"/>
    <w:unhideWhenUsed/>
    <w:rsid w:val="009F55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F551D"/>
  </w:style>
  <w:style w:type="character" w:customStyle="1" w:styleId="10">
    <w:name w:val="Заголовок 1 Знак"/>
    <w:basedOn w:val="a0"/>
    <w:link w:val="1"/>
    <w:uiPriority w:val="9"/>
    <w:rsid w:val="007D1AD4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7D1A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color w:val="333366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7D1AD4"/>
    <w:rPr>
      <w:rFonts w:ascii="Courier New" w:hAnsi="Courier New" w:cs="Courier New"/>
      <w:color w:val="333366"/>
      <w:sz w:val="20"/>
      <w:szCs w:val="20"/>
      <w:lang w:eastAsia="en-US"/>
    </w:rPr>
  </w:style>
  <w:style w:type="paragraph" w:customStyle="1" w:styleId="Style13">
    <w:name w:val="Style13"/>
    <w:basedOn w:val="a"/>
    <w:rsid w:val="00F151A9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7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13</Pages>
  <Words>5331</Words>
  <Characters>30388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susargul-313-1</cp:lastModifiedBy>
  <cp:revision>48</cp:revision>
  <dcterms:created xsi:type="dcterms:W3CDTF">2020-02-12T03:53:00Z</dcterms:created>
  <dcterms:modified xsi:type="dcterms:W3CDTF">2021-06-23T05:39:00Z</dcterms:modified>
</cp:coreProperties>
</file>